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D6" w:rsidRPr="003A7A65" w:rsidRDefault="005D2A4A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F0DD6" w:rsidRPr="003A7A65">
        <w:rPr>
          <w:rFonts w:ascii="Calibri" w:hAnsi="Calibri" w:cs="Calibri"/>
          <w:b/>
          <w:bCs/>
          <w:sz w:val="24"/>
          <w:szCs w:val="24"/>
        </w:rPr>
        <w:t xml:space="preserve">REGLAMENTO DE IMAGEN URBANA 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</w:t>
      </w:r>
      <w:r w:rsidR="00524D16">
        <w:rPr>
          <w:rFonts w:ascii="Calibri" w:hAnsi="Calibri" w:cs="Calibri"/>
          <w:b/>
          <w:bCs/>
          <w:sz w:val="24"/>
          <w:szCs w:val="24"/>
        </w:rPr>
        <w:t>L MUNICIPIO DE SAN CRISTOBAL DE LA BARRANCA</w:t>
      </w:r>
      <w:r w:rsidRPr="003A7A65">
        <w:rPr>
          <w:rFonts w:ascii="Calibri" w:hAnsi="Calibri" w:cs="Calibri"/>
          <w:b/>
          <w:bCs/>
          <w:sz w:val="24"/>
          <w:szCs w:val="24"/>
        </w:rPr>
        <w:t>, JALISCO.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DISPOSIONES GENERALES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1.- </w:t>
      </w:r>
      <w:r w:rsidRPr="003A7A65">
        <w:rPr>
          <w:rFonts w:ascii="Calibri" w:hAnsi="Calibri" w:cs="Calibri"/>
          <w:sz w:val="24"/>
          <w:szCs w:val="24"/>
        </w:rPr>
        <w:t>Las disposiciones contenidas en este reglamento son de orden público, interés social y observación general, normaran los elementos que integran la imagen urbana de</w:t>
      </w:r>
      <w:r w:rsidR="00524D16">
        <w:rPr>
          <w:rFonts w:ascii="Calibri" w:hAnsi="Calibri" w:cs="Calibri"/>
          <w:sz w:val="24"/>
          <w:szCs w:val="24"/>
        </w:rPr>
        <w:t>l Municipio de San Cristóbal de la Barranca</w:t>
      </w:r>
      <w:r w:rsidRPr="003A7A65">
        <w:rPr>
          <w:rFonts w:ascii="Calibri" w:hAnsi="Calibri" w:cs="Calibri"/>
          <w:sz w:val="24"/>
          <w:szCs w:val="24"/>
        </w:rPr>
        <w:t>, Jalisco.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El mantenimiento  de plazas, parques, vialidades, ornato y vegetación, así como la colocación de anuncios de todo tipo, del mobiliario urbano y cualquier  otro elemento que modifique  la imagen urbana del Municipio, principalmente en el Centro Histórico.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2.-  </w:t>
      </w:r>
      <w:r w:rsidRPr="003A7A65">
        <w:rPr>
          <w:rFonts w:ascii="Calibri" w:hAnsi="Calibri" w:cs="Calibri"/>
          <w:sz w:val="24"/>
          <w:szCs w:val="24"/>
        </w:rPr>
        <w:t>Con el fin de definir y regularizar la imagen urbana del</w:t>
      </w:r>
      <w:r w:rsidR="00FF323C">
        <w:rPr>
          <w:rFonts w:ascii="Calibri" w:hAnsi="Calibri" w:cs="Calibri"/>
          <w:sz w:val="24"/>
          <w:szCs w:val="24"/>
        </w:rPr>
        <w:t xml:space="preserve"> municipio de </w:t>
      </w:r>
      <w:r w:rsidR="00524D16">
        <w:rPr>
          <w:rFonts w:ascii="Calibri" w:hAnsi="Calibri" w:cs="Calibri"/>
          <w:sz w:val="24"/>
          <w:szCs w:val="24"/>
        </w:rPr>
        <w:t>San Cristóbal de la Barranca</w:t>
      </w:r>
      <w:r w:rsidR="00FF323C">
        <w:rPr>
          <w:rFonts w:ascii="Calibri" w:hAnsi="Calibri" w:cs="Calibri"/>
          <w:sz w:val="24"/>
          <w:szCs w:val="24"/>
        </w:rPr>
        <w:t>, Jalisco,</w:t>
      </w:r>
      <w:r w:rsidRPr="003A7A65">
        <w:rPr>
          <w:rFonts w:ascii="Calibri" w:hAnsi="Calibri" w:cs="Calibri"/>
          <w:sz w:val="24"/>
          <w:szCs w:val="24"/>
        </w:rPr>
        <w:t xml:space="preserve"> la autoridad Municipal establecerá los requisitos que deberán contemplar los particulares que pretendan llevar a cabo acciones que modifiquen</w:t>
      </w:r>
      <w:r w:rsidR="00FF323C">
        <w:rPr>
          <w:rFonts w:ascii="Calibri" w:hAnsi="Calibri" w:cs="Calibri"/>
          <w:sz w:val="24"/>
          <w:szCs w:val="24"/>
        </w:rPr>
        <w:t xml:space="preserve"> o cambien de cualquier forma </w:t>
      </w:r>
      <w:r w:rsidRPr="003A7A65">
        <w:rPr>
          <w:rFonts w:ascii="Calibri" w:hAnsi="Calibri" w:cs="Calibri"/>
          <w:sz w:val="24"/>
          <w:szCs w:val="24"/>
        </w:rPr>
        <w:t xml:space="preserve"> dicha imagen. Las acciones y obras de construcción así como </w:t>
      </w:r>
      <w:r w:rsidR="00FF323C">
        <w:rPr>
          <w:rFonts w:ascii="Calibri" w:hAnsi="Calibri" w:cs="Calibri"/>
          <w:sz w:val="24"/>
          <w:szCs w:val="24"/>
        </w:rPr>
        <w:t xml:space="preserve">lo </w:t>
      </w:r>
      <w:r w:rsidRPr="003A7A65">
        <w:rPr>
          <w:rFonts w:ascii="Calibri" w:hAnsi="Calibri" w:cs="Calibri"/>
          <w:sz w:val="24"/>
          <w:szCs w:val="24"/>
        </w:rPr>
        <w:t>correspondiente ejecución deben  sujetarse estrictamente a las disposiciones establecidas en el Reglamento de Construcción del Municipio  y sus Normas Técnicas Complementarias, en vigor.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3.- </w:t>
      </w:r>
      <w:r w:rsidRPr="003A7A65">
        <w:rPr>
          <w:rFonts w:ascii="Calibri" w:hAnsi="Calibri" w:cs="Calibri"/>
          <w:sz w:val="24"/>
          <w:szCs w:val="24"/>
        </w:rPr>
        <w:t xml:space="preserve">La aplicación del presente reglamento corresponde a la </w:t>
      </w:r>
      <w:r w:rsidR="00894736" w:rsidRPr="003A7A65">
        <w:rPr>
          <w:rFonts w:ascii="Calibri" w:hAnsi="Calibri" w:cs="Calibri"/>
          <w:sz w:val="24"/>
          <w:szCs w:val="24"/>
        </w:rPr>
        <w:t xml:space="preserve">Presidencia Municipal, </w:t>
      </w:r>
      <w:r w:rsidRPr="003A7A65">
        <w:rPr>
          <w:rFonts w:ascii="Calibri" w:hAnsi="Calibri" w:cs="Calibri"/>
          <w:sz w:val="24"/>
          <w:szCs w:val="24"/>
        </w:rPr>
        <w:t xml:space="preserve"> la Secretaria del Ayuntamiento </w:t>
      </w:r>
      <w:r w:rsidR="00894736" w:rsidRPr="003A7A65">
        <w:rPr>
          <w:rFonts w:ascii="Calibri" w:hAnsi="Calibri" w:cs="Calibri"/>
          <w:sz w:val="24"/>
          <w:szCs w:val="24"/>
        </w:rPr>
        <w:t xml:space="preserve"> y la Dirección de Ob</w:t>
      </w:r>
      <w:r w:rsidR="0028622C">
        <w:rPr>
          <w:rFonts w:ascii="Calibri" w:hAnsi="Calibri" w:cs="Calibri"/>
          <w:sz w:val="24"/>
          <w:szCs w:val="24"/>
        </w:rPr>
        <w:t>r</w:t>
      </w:r>
      <w:r w:rsidR="00894736" w:rsidRPr="003A7A65">
        <w:rPr>
          <w:rFonts w:ascii="Calibri" w:hAnsi="Calibri" w:cs="Calibri"/>
          <w:sz w:val="24"/>
          <w:szCs w:val="24"/>
        </w:rPr>
        <w:t xml:space="preserve">as Publicas, </w:t>
      </w:r>
      <w:r w:rsidRPr="003A7A65">
        <w:rPr>
          <w:rFonts w:ascii="Calibri" w:hAnsi="Calibri" w:cs="Calibri"/>
          <w:sz w:val="24"/>
          <w:szCs w:val="24"/>
        </w:rPr>
        <w:t>en las respectiva</w:t>
      </w:r>
      <w:r w:rsidR="0028622C">
        <w:rPr>
          <w:rFonts w:ascii="Calibri" w:hAnsi="Calibri" w:cs="Calibri"/>
          <w:sz w:val="24"/>
          <w:szCs w:val="24"/>
        </w:rPr>
        <w:t>s</w:t>
      </w:r>
      <w:r w:rsidRPr="003A7A65">
        <w:rPr>
          <w:rFonts w:ascii="Calibri" w:hAnsi="Calibri" w:cs="Calibri"/>
          <w:sz w:val="24"/>
          <w:szCs w:val="24"/>
        </w:rPr>
        <w:t xml:space="preserve"> competencias establecidas en este ordenamiento; y en las secciones municipales corresponderá al presidente la juntas respectiva</w:t>
      </w:r>
      <w:r w:rsidR="0028622C">
        <w:rPr>
          <w:rFonts w:ascii="Calibri" w:hAnsi="Calibri" w:cs="Calibri"/>
          <w:sz w:val="24"/>
          <w:szCs w:val="24"/>
        </w:rPr>
        <w:t>s</w:t>
      </w:r>
      <w:r w:rsidRPr="003A7A65">
        <w:rPr>
          <w:rFonts w:ascii="Calibri" w:hAnsi="Calibri" w:cs="Calibri"/>
          <w:sz w:val="24"/>
          <w:szCs w:val="24"/>
        </w:rPr>
        <w:t>; misma que para los efectos de presente reglamento se les denominara “la autoridad municipal”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4.- </w:t>
      </w:r>
      <w:r w:rsidRPr="003A7A65">
        <w:rPr>
          <w:rFonts w:ascii="Calibri" w:hAnsi="Calibri" w:cs="Calibri"/>
          <w:sz w:val="24"/>
          <w:szCs w:val="24"/>
        </w:rPr>
        <w:t>La autoridad municipal ten</w:t>
      </w:r>
      <w:r w:rsidR="00894736" w:rsidRPr="003A7A65">
        <w:rPr>
          <w:rFonts w:ascii="Calibri" w:hAnsi="Calibri" w:cs="Calibri"/>
          <w:sz w:val="24"/>
          <w:szCs w:val="24"/>
        </w:rPr>
        <w:t xml:space="preserve">drá las siguientes facultades y </w:t>
      </w:r>
      <w:r w:rsidRPr="003A7A65">
        <w:rPr>
          <w:rFonts w:ascii="Calibri" w:hAnsi="Calibri" w:cs="Calibri"/>
          <w:sz w:val="24"/>
          <w:szCs w:val="24"/>
        </w:rPr>
        <w:t>atribuciones en materia de imagen urbana.</w:t>
      </w:r>
    </w:p>
    <w:p w:rsidR="005F0DD6" w:rsidRPr="003A7A65" w:rsidRDefault="005F0DD6" w:rsidP="005F0DD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Recibir las solicitudes, tramitar, expedir y revocar en su caso las autorizaciones y permisos específicos para obras y acciones de imagen</w:t>
      </w:r>
      <w:r w:rsidR="00894736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urbana, a que se refiere el presente reglamento</w:t>
      </w:r>
      <w:r w:rsidR="00894736" w:rsidRPr="003A7A65">
        <w:rPr>
          <w:rFonts w:ascii="Calibri" w:hAnsi="Calibri" w:cs="Calibri"/>
          <w:sz w:val="24"/>
          <w:szCs w:val="24"/>
        </w:rPr>
        <w:t>.</w:t>
      </w:r>
    </w:p>
    <w:p w:rsidR="00894736" w:rsidRPr="003A7A65" w:rsidRDefault="00894736" w:rsidP="0089473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sz w:val="24"/>
          <w:szCs w:val="24"/>
        </w:rPr>
      </w:pPr>
    </w:p>
    <w:p w:rsidR="005F0DD6" w:rsidRPr="003A7A65" w:rsidRDefault="005F0DD6" w:rsidP="005F0D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Determinar las zonas  en las que únicamente se</w:t>
      </w:r>
      <w:r w:rsidR="00894736" w:rsidRPr="003A7A65">
        <w:rPr>
          <w:rFonts w:ascii="Calibri" w:hAnsi="Calibri" w:cs="Calibri"/>
          <w:sz w:val="24"/>
          <w:szCs w:val="24"/>
        </w:rPr>
        <w:t xml:space="preserve"> Permitirán</w:t>
      </w:r>
      <w:r w:rsidRPr="003A7A65">
        <w:rPr>
          <w:rFonts w:ascii="Calibri" w:hAnsi="Calibri" w:cs="Calibri"/>
          <w:sz w:val="24"/>
          <w:szCs w:val="24"/>
        </w:rPr>
        <w:t xml:space="preserve"> la conservación de</w:t>
      </w:r>
      <w:r w:rsidR="00894736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</w:t>
      </w:r>
      <w:r w:rsidR="00894736" w:rsidRPr="003A7A65">
        <w:rPr>
          <w:rFonts w:ascii="Calibri" w:hAnsi="Calibri" w:cs="Calibri"/>
          <w:sz w:val="24"/>
          <w:szCs w:val="24"/>
        </w:rPr>
        <w:t>os  inmuebles</w:t>
      </w:r>
    </w:p>
    <w:p w:rsidR="00894736" w:rsidRPr="003A7A65" w:rsidRDefault="00894736" w:rsidP="00894736">
      <w:pPr>
        <w:pStyle w:val="Prrafodelista"/>
        <w:rPr>
          <w:rFonts w:ascii="Calibri" w:hAnsi="Calibri" w:cs="Calibri"/>
          <w:sz w:val="24"/>
          <w:szCs w:val="24"/>
        </w:rPr>
      </w:pPr>
    </w:p>
    <w:p w:rsidR="002B42DB" w:rsidRDefault="00894736" w:rsidP="007932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O</w:t>
      </w:r>
      <w:r w:rsidR="005F0DD6" w:rsidRPr="003A7A65">
        <w:rPr>
          <w:rFonts w:ascii="Calibri" w:hAnsi="Calibri" w:cs="Calibri"/>
          <w:sz w:val="24"/>
          <w:szCs w:val="24"/>
        </w:rPr>
        <w:t>rdenar la inspección de obras y a acciones relativas a imagen urbana</w:t>
      </w:r>
      <w:r w:rsidR="007932EB" w:rsidRPr="003A7A65">
        <w:rPr>
          <w:rFonts w:ascii="Calibri" w:hAnsi="Calibri" w:cs="Calibri"/>
          <w:sz w:val="24"/>
          <w:szCs w:val="24"/>
        </w:rPr>
        <w:t xml:space="preserve"> </w:t>
      </w:r>
      <w:r w:rsidR="005F0DD6" w:rsidRPr="003A7A65">
        <w:rPr>
          <w:rFonts w:ascii="Calibri" w:hAnsi="Calibri" w:cs="Calibri"/>
          <w:sz w:val="24"/>
          <w:szCs w:val="24"/>
        </w:rPr>
        <w:t>para verificar el cumplimiento a las</w:t>
      </w:r>
      <w:r w:rsidR="007932EB" w:rsidRPr="003A7A65">
        <w:rPr>
          <w:rFonts w:ascii="Calibri" w:hAnsi="Calibri" w:cs="Calibri"/>
          <w:sz w:val="24"/>
          <w:szCs w:val="24"/>
        </w:rPr>
        <w:t xml:space="preserve"> disposiciones contenidas en el </w:t>
      </w:r>
      <w:r w:rsidRPr="003A7A65">
        <w:rPr>
          <w:rFonts w:ascii="Calibri" w:hAnsi="Calibri" w:cs="Calibri"/>
          <w:sz w:val="24"/>
          <w:szCs w:val="24"/>
        </w:rPr>
        <w:t>presente</w:t>
      </w:r>
      <w:r w:rsidR="005F0DD6" w:rsidRPr="003A7A65">
        <w:rPr>
          <w:rFonts w:ascii="Calibri" w:hAnsi="Calibri" w:cs="Calibri"/>
          <w:sz w:val="24"/>
          <w:szCs w:val="24"/>
        </w:rPr>
        <w:t xml:space="preserve"> reglamento.</w:t>
      </w:r>
    </w:p>
    <w:p w:rsidR="0028622C" w:rsidRPr="0028622C" w:rsidRDefault="0028622C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lastRenderedPageBreak/>
        <w:t>Ordenar la suspensión de l</w:t>
      </w:r>
      <w:r w:rsidR="002B42DB" w:rsidRPr="003A7A65">
        <w:rPr>
          <w:rFonts w:ascii="Calibri" w:hAnsi="Calibri" w:cs="Calibri"/>
          <w:sz w:val="24"/>
          <w:szCs w:val="24"/>
        </w:rPr>
        <w:t xml:space="preserve">as obras y acciones relativas a </w:t>
      </w:r>
      <w:r w:rsidRPr="003A7A65">
        <w:rPr>
          <w:rFonts w:ascii="Calibri" w:hAnsi="Calibri" w:cs="Calibri"/>
          <w:sz w:val="24"/>
          <w:szCs w:val="24"/>
        </w:rPr>
        <w:t>la imagen urbana que no cue</w:t>
      </w:r>
      <w:r w:rsidR="002B42DB" w:rsidRPr="003A7A65">
        <w:rPr>
          <w:rFonts w:ascii="Calibri" w:hAnsi="Calibri" w:cs="Calibri"/>
          <w:sz w:val="24"/>
          <w:szCs w:val="24"/>
        </w:rPr>
        <w:t xml:space="preserve">nten con la debida autorización </w:t>
      </w:r>
      <w:r w:rsidRPr="003A7A65">
        <w:rPr>
          <w:rFonts w:ascii="Calibri" w:hAnsi="Calibri" w:cs="Calibri"/>
          <w:sz w:val="24"/>
          <w:szCs w:val="24"/>
        </w:rPr>
        <w:t>o que infrinjan el presente reglamento.</w:t>
      </w: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Aplicar y/o ejecutar las medidas necesarias para el cumplimiento de este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ordenamiento y en su caso, sancionar las infracciones cometidas al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mismo.</w:t>
      </w:r>
    </w:p>
    <w:p w:rsidR="00894736" w:rsidRPr="003A7A65" w:rsidRDefault="00894736" w:rsidP="002B42DB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Solicitar el auxilio de la fuerza pública cuando fuere necesario para el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cumplimiento de las disposiciones de este reglamento.</w:t>
      </w:r>
    </w:p>
    <w:p w:rsidR="003A7A65" w:rsidRPr="003A7A65" w:rsidRDefault="00894736" w:rsidP="003A7A65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Las demás que sean necesarias para el cumplimiento de este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reglamento, las que le confiera el Ayuntamiento y los demás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ordenamientos legales vigentes. El Ayuntamiento podrá convocar a la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iniciativa privada, a las instituciones y asociaciones particulares, así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como a los gobiernos federales y estatales a fin de convertir sobre la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preservación y mantenimiento de imagen urbana.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5- </w:t>
      </w:r>
      <w:r w:rsidRPr="003A7A65">
        <w:rPr>
          <w:rFonts w:ascii="Calibri" w:hAnsi="Calibri" w:cs="Calibri"/>
          <w:sz w:val="24"/>
          <w:szCs w:val="24"/>
        </w:rPr>
        <w:t>Es de orden público y de i</w:t>
      </w:r>
      <w:r w:rsidR="002B42DB" w:rsidRPr="003A7A65">
        <w:rPr>
          <w:rFonts w:ascii="Calibri" w:hAnsi="Calibri" w:cs="Calibri"/>
          <w:sz w:val="24"/>
          <w:szCs w:val="24"/>
        </w:rPr>
        <w:t xml:space="preserve">nterés social el cumplimiento y </w:t>
      </w:r>
      <w:r w:rsidRPr="003A7A65">
        <w:rPr>
          <w:rFonts w:ascii="Calibri" w:hAnsi="Calibri" w:cs="Calibri"/>
          <w:sz w:val="24"/>
          <w:szCs w:val="24"/>
        </w:rPr>
        <w:t>observancia de las disposiciones de este reglamento, de sus normas técnicas</w:t>
      </w:r>
      <w:r w:rsidR="002B42D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complementarias, aplicables en la totalidad de</w:t>
      </w:r>
      <w:r w:rsidR="002B42DB" w:rsidRPr="003A7A65">
        <w:rPr>
          <w:rFonts w:ascii="Calibri" w:hAnsi="Calibri" w:cs="Calibri"/>
          <w:sz w:val="24"/>
          <w:szCs w:val="24"/>
        </w:rPr>
        <w:t xml:space="preserve">l municipio para la permanencia </w:t>
      </w:r>
      <w:r w:rsidRPr="003A7A65">
        <w:rPr>
          <w:rFonts w:ascii="Calibri" w:hAnsi="Calibri" w:cs="Calibri"/>
          <w:sz w:val="24"/>
          <w:szCs w:val="24"/>
        </w:rPr>
        <w:t>de las características físicas, ambienta</w:t>
      </w:r>
      <w:r w:rsidR="002B42DB" w:rsidRPr="003A7A65">
        <w:rPr>
          <w:rFonts w:ascii="Calibri" w:hAnsi="Calibri" w:cs="Calibri"/>
          <w:sz w:val="24"/>
          <w:szCs w:val="24"/>
        </w:rPr>
        <w:t xml:space="preserve">les, culturales y en su caso la </w:t>
      </w:r>
      <w:r w:rsidRPr="003A7A65">
        <w:rPr>
          <w:rFonts w:ascii="Calibri" w:hAnsi="Calibri" w:cs="Calibri"/>
          <w:sz w:val="24"/>
          <w:szCs w:val="24"/>
        </w:rPr>
        <w:t>recuperación de las mismas.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II</w:t>
      </w: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CORRESPONSABILIDAD.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4736" w:rsidRPr="003A7A65" w:rsidRDefault="00524D1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855C2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94736" w:rsidRPr="003A7A65">
        <w:rPr>
          <w:rFonts w:ascii="Calibri" w:hAnsi="Calibri" w:cs="Calibri"/>
          <w:b/>
          <w:bCs/>
          <w:sz w:val="24"/>
          <w:szCs w:val="24"/>
        </w:rPr>
        <w:t xml:space="preserve"> 6 - </w:t>
      </w:r>
      <w:r w:rsidR="00894736" w:rsidRPr="003A7A65">
        <w:rPr>
          <w:rFonts w:ascii="Calibri" w:hAnsi="Calibri" w:cs="Calibri"/>
          <w:sz w:val="24"/>
          <w:szCs w:val="24"/>
        </w:rPr>
        <w:t>La aplicación y ejecución de e</w:t>
      </w:r>
      <w:r w:rsidR="002B42DB" w:rsidRPr="003A7A65">
        <w:rPr>
          <w:rFonts w:ascii="Calibri" w:hAnsi="Calibri" w:cs="Calibri"/>
          <w:sz w:val="24"/>
          <w:szCs w:val="24"/>
        </w:rPr>
        <w:t xml:space="preserve">ste reglamento corresponde al          H.  </w:t>
      </w:r>
      <w:r w:rsidR="00894736" w:rsidRPr="003A7A65">
        <w:rPr>
          <w:rFonts w:ascii="Calibri" w:hAnsi="Calibri" w:cs="Calibri"/>
          <w:sz w:val="24"/>
          <w:szCs w:val="24"/>
        </w:rPr>
        <w:t xml:space="preserve">Ayuntamiento de </w:t>
      </w:r>
      <w:r>
        <w:rPr>
          <w:rFonts w:ascii="Calibri" w:hAnsi="Calibri" w:cs="Calibri"/>
          <w:sz w:val="24"/>
          <w:szCs w:val="24"/>
        </w:rPr>
        <w:t>San Cristóbal de la Barranca</w:t>
      </w:r>
      <w:r w:rsidR="002B42DB" w:rsidRPr="003A7A65">
        <w:rPr>
          <w:rFonts w:ascii="Calibri" w:hAnsi="Calibri" w:cs="Calibri"/>
          <w:sz w:val="24"/>
          <w:szCs w:val="24"/>
        </w:rPr>
        <w:t xml:space="preserve">, Jalisco  a través de la Dirección </w:t>
      </w:r>
      <w:r w:rsidR="00894736" w:rsidRPr="003A7A65">
        <w:rPr>
          <w:rFonts w:ascii="Calibri" w:hAnsi="Calibri" w:cs="Calibri"/>
          <w:sz w:val="24"/>
          <w:szCs w:val="24"/>
        </w:rPr>
        <w:t>de obras Públicas para la autorización de cualq</w:t>
      </w:r>
      <w:r w:rsidR="002B42DB" w:rsidRPr="003A7A65">
        <w:rPr>
          <w:rFonts w:ascii="Calibri" w:hAnsi="Calibri" w:cs="Calibri"/>
          <w:sz w:val="24"/>
          <w:szCs w:val="24"/>
        </w:rPr>
        <w:t xml:space="preserve">uier obra o intervención dentro </w:t>
      </w:r>
      <w:r w:rsidR="00894736" w:rsidRPr="003A7A65">
        <w:rPr>
          <w:rFonts w:ascii="Calibri" w:hAnsi="Calibri" w:cs="Calibri"/>
          <w:sz w:val="24"/>
          <w:szCs w:val="24"/>
        </w:rPr>
        <w:t>del municipio, así como para imponer sanc</w:t>
      </w:r>
      <w:r w:rsidR="002B42DB" w:rsidRPr="003A7A65">
        <w:rPr>
          <w:rFonts w:ascii="Calibri" w:hAnsi="Calibri" w:cs="Calibri"/>
          <w:sz w:val="24"/>
          <w:szCs w:val="24"/>
        </w:rPr>
        <w:t xml:space="preserve">iones a que se hagan acreedores </w:t>
      </w:r>
      <w:r w:rsidR="00894736" w:rsidRPr="003A7A65">
        <w:rPr>
          <w:rFonts w:ascii="Calibri" w:hAnsi="Calibri" w:cs="Calibri"/>
          <w:sz w:val="24"/>
          <w:szCs w:val="24"/>
        </w:rPr>
        <w:t>quienes infrinjan las determinaciones de este reglamento.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862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7.- </w:t>
      </w:r>
      <w:r w:rsidRPr="003A7A65">
        <w:rPr>
          <w:rFonts w:ascii="Calibri" w:hAnsi="Calibri" w:cs="Calibri"/>
          <w:sz w:val="24"/>
          <w:szCs w:val="24"/>
        </w:rPr>
        <w:t xml:space="preserve">La comisión municipal de </w:t>
      </w:r>
      <w:r w:rsidR="002B42DB" w:rsidRPr="003A7A65">
        <w:rPr>
          <w:rFonts w:ascii="Calibri" w:hAnsi="Calibri" w:cs="Calibri"/>
          <w:sz w:val="24"/>
          <w:szCs w:val="24"/>
        </w:rPr>
        <w:t xml:space="preserve">protección y conservación de la </w:t>
      </w:r>
      <w:r w:rsidRPr="003A7A65">
        <w:rPr>
          <w:rFonts w:ascii="Calibri" w:hAnsi="Calibri" w:cs="Calibri"/>
          <w:sz w:val="24"/>
          <w:szCs w:val="24"/>
        </w:rPr>
        <w:t xml:space="preserve">imagen es un organismo consultivo de la </w:t>
      </w:r>
      <w:r w:rsidR="002B42DB" w:rsidRPr="003A7A65">
        <w:rPr>
          <w:rFonts w:ascii="Calibri" w:hAnsi="Calibri" w:cs="Calibri"/>
          <w:sz w:val="24"/>
          <w:szCs w:val="24"/>
        </w:rPr>
        <w:t xml:space="preserve">Dirección de Obras públicas del </w:t>
      </w:r>
      <w:r w:rsidRPr="003A7A65">
        <w:rPr>
          <w:rFonts w:ascii="Calibri" w:hAnsi="Calibri" w:cs="Calibri"/>
          <w:sz w:val="24"/>
          <w:szCs w:val="24"/>
        </w:rPr>
        <w:t>Municipio</w:t>
      </w:r>
      <w:r w:rsidRPr="003A7A65">
        <w:rPr>
          <w:rFonts w:ascii="Calibri" w:hAnsi="Calibri" w:cs="Calibri"/>
          <w:b/>
          <w:bCs/>
          <w:sz w:val="24"/>
          <w:szCs w:val="24"/>
        </w:rPr>
        <w:t>.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CAPITULO </w:t>
      </w:r>
      <w:proofErr w:type="spellStart"/>
      <w:r w:rsidRPr="003A7A65">
        <w:rPr>
          <w:rFonts w:ascii="Calibri" w:hAnsi="Calibri" w:cs="Calibri"/>
          <w:b/>
          <w:bCs/>
          <w:sz w:val="24"/>
          <w:szCs w:val="24"/>
        </w:rPr>
        <w:t>IIl</w:t>
      </w:r>
      <w:proofErr w:type="spellEnd"/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DEFINICIONES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4736" w:rsidRPr="003A7A65" w:rsidRDefault="00894736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8.- </w:t>
      </w:r>
      <w:r w:rsidRPr="003A7A65">
        <w:rPr>
          <w:rFonts w:ascii="Calibri" w:hAnsi="Calibri" w:cs="Calibri"/>
          <w:sz w:val="24"/>
          <w:szCs w:val="24"/>
        </w:rPr>
        <w:t>Para los efectos de este reglamento se entenderá por:</w:t>
      </w:r>
    </w:p>
    <w:p w:rsidR="002B42DB" w:rsidRPr="003A7A65" w:rsidRDefault="002B42DB" w:rsidP="008947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4736" w:rsidRPr="003A7A65" w:rsidRDefault="00894736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IMAGEN URBANA: </w:t>
      </w:r>
      <w:r w:rsidRPr="003A7A65">
        <w:rPr>
          <w:rFonts w:ascii="Calibri" w:hAnsi="Calibri" w:cs="Calibri"/>
          <w:sz w:val="24"/>
          <w:szCs w:val="24"/>
        </w:rPr>
        <w:t>Las fachadas de los ed</w:t>
      </w:r>
      <w:r w:rsidR="002B42DB" w:rsidRPr="003A7A65">
        <w:rPr>
          <w:rFonts w:ascii="Calibri" w:hAnsi="Calibri" w:cs="Calibri"/>
          <w:sz w:val="24"/>
          <w:szCs w:val="24"/>
        </w:rPr>
        <w:t xml:space="preserve">ificios y los elementos que las </w:t>
      </w:r>
      <w:r w:rsidRPr="003A7A65">
        <w:rPr>
          <w:rFonts w:ascii="Calibri" w:hAnsi="Calibri" w:cs="Calibri"/>
          <w:sz w:val="24"/>
          <w:szCs w:val="24"/>
        </w:rPr>
        <w:t>integran; las bardas: cercas y frentes de predio</w:t>
      </w:r>
      <w:r w:rsidR="002B42DB" w:rsidRPr="003A7A65">
        <w:rPr>
          <w:rFonts w:ascii="Calibri" w:hAnsi="Calibri" w:cs="Calibri"/>
          <w:sz w:val="24"/>
          <w:szCs w:val="24"/>
        </w:rPr>
        <w:t xml:space="preserve">s; los espacios públicos de uso </w:t>
      </w:r>
      <w:r w:rsidRPr="003A7A65">
        <w:rPr>
          <w:rFonts w:ascii="Calibri" w:hAnsi="Calibri" w:cs="Calibri"/>
          <w:sz w:val="24"/>
          <w:szCs w:val="24"/>
        </w:rPr>
        <w:t>común; parques, jardines,</w:t>
      </w:r>
      <w:r w:rsidR="002B42DB" w:rsidRPr="003A7A65">
        <w:rPr>
          <w:rFonts w:ascii="Calibri" w:hAnsi="Calibri" w:cs="Calibri"/>
          <w:sz w:val="24"/>
          <w:szCs w:val="24"/>
        </w:rPr>
        <w:t xml:space="preserve"> plazas,  aceras y los elementos </w:t>
      </w:r>
      <w:r w:rsidRPr="003A7A65">
        <w:rPr>
          <w:rFonts w:ascii="Calibri" w:hAnsi="Calibri" w:cs="Calibri"/>
          <w:sz w:val="24"/>
          <w:szCs w:val="24"/>
        </w:rPr>
        <w:t>que integran; el mobiliario urbano integrad</w:t>
      </w:r>
      <w:r w:rsidR="002B42DB" w:rsidRPr="003A7A65">
        <w:rPr>
          <w:rFonts w:ascii="Calibri" w:hAnsi="Calibri" w:cs="Calibri"/>
          <w:sz w:val="24"/>
          <w:szCs w:val="24"/>
        </w:rPr>
        <w:t xml:space="preserve">o por postes, arriates, bancas, </w:t>
      </w:r>
      <w:r w:rsidRPr="003A7A65">
        <w:rPr>
          <w:rFonts w:ascii="Calibri" w:hAnsi="Calibri" w:cs="Calibri"/>
          <w:sz w:val="24"/>
          <w:szCs w:val="24"/>
        </w:rPr>
        <w:t>basureros, fuentes, monumentos, paradas de a</w:t>
      </w:r>
      <w:r w:rsidR="002B42DB" w:rsidRPr="003A7A65">
        <w:rPr>
          <w:rFonts w:ascii="Calibri" w:hAnsi="Calibri" w:cs="Calibri"/>
          <w:sz w:val="24"/>
          <w:szCs w:val="24"/>
        </w:rPr>
        <w:t xml:space="preserve">utobuses, casetas telefónicas y </w:t>
      </w:r>
      <w:r w:rsidRPr="003A7A65">
        <w:rPr>
          <w:rFonts w:ascii="Calibri" w:hAnsi="Calibri" w:cs="Calibri"/>
          <w:sz w:val="24"/>
          <w:szCs w:val="24"/>
        </w:rPr>
        <w:t>de informes señalamientos, ornato, etc.</w:t>
      </w:r>
    </w:p>
    <w:p w:rsidR="002B42DB" w:rsidRPr="003A7A65" w:rsidRDefault="002B42DB" w:rsidP="002B42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8622C" w:rsidRPr="0028622C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Cs w:val="24"/>
        </w:rPr>
      </w:pPr>
      <w:r w:rsidRPr="00855C2A">
        <w:rPr>
          <w:rFonts w:ascii="Calibri" w:hAnsi="Calibri" w:cs="Calibri"/>
          <w:b/>
          <w:bCs/>
          <w:sz w:val="24"/>
          <w:szCs w:val="24"/>
        </w:rPr>
        <w:t xml:space="preserve">CENTRO HISTORICO: </w:t>
      </w:r>
      <w:r w:rsidRPr="00855C2A">
        <w:rPr>
          <w:rFonts w:ascii="Calibri" w:hAnsi="Calibri" w:cs="Calibri"/>
          <w:sz w:val="24"/>
          <w:szCs w:val="24"/>
        </w:rPr>
        <w:t>La zona</w:t>
      </w:r>
      <w:r w:rsidR="00A20AB9" w:rsidRPr="00855C2A">
        <w:rPr>
          <w:rFonts w:ascii="Calibri" w:hAnsi="Calibri" w:cs="Calibri"/>
          <w:sz w:val="24"/>
          <w:szCs w:val="24"/>
        </w:rPr>
        <w:t xml:space="preserve"> denominada primer cuadro de la </w:t>
      </w:r>
      <w:r w:rsidR="0028622C">
        <w:rPr>
          <w:rFonts w:ascii="Calibri" w:hAnsi="Calibri" w:cs="Calibri"/>
          <w:sz w:val="24"/>
          <w:szCs w:val="24"/>
        </w:rPr>
        <w:t xml:space="preserve">cabecera municipal. </w:t>
      </w: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ZONA DE MONUMENTO HISTORICO; </w:t>
      </w:r>
      <w:r w:rsidR="00A20AB9" w:rsidRPr="003A7A65">
        <w:rPr>
          <w:rFonts w:ascii="Calibri" w:hAnsi="Calibri" w:cs="Calibri"/>
          <w:sz w:val="24"/>
          <w:szCs w:val="24"/>
        </w:rPr>
        <w:t xml:space="preserve">Al área que comprende las </w:t>
      </w:r>
      <w:r w:rsidRPr="003A7A65">
        <w:rPr>
          <w:rFonts w:ascii="Calibri" w:hAnsi="Calibri" w:cs="Calibri"/>
          <w:sz w:val="24"/>
          <w:szCs w:val="24"/>
        </w:rPr>
        <w:t>edificaciones y monumentos que pos sus cara</w:t>
      </w:r>
      <w:r w:rsidR="00A20AB9" w:rsidRPr="003A7A65">
        <w:rPr>
          <w:rFonts w:ascii="Calibri" w:hAnsi="Calibri" w:cs="Calibri"/>
          <w:sz w:val="24"/>
          <w:szCs w:val="24"/>
        </w:rPr>
        <w:t xml:space="preserve">cterísticas estéticas, o por su relación con un </w:t>
      </w:r>
      <w:r w:rsidRPr="003A7A65">
        <w:rPr>
          <w:rFonts w:ascii="Calibri" w:hAnsi="Calibri" w:cs="Calibri"/>
          <w:sz w:val="24"/>
          <w:szCs w:val="24"/>
        </w:rPr>
        <w:t>suceso Histórico.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PORTALES: </w:t>
      </w:r>
      <w:r w:rsidRPr="003A7A65">
        <w:rPr>
          <w:rFonts w:ascii="Calibri" w:hAnsi="Calibri" w:cs="Calibri"/>
          <w:sz w:val="24"/>
          <w:szCs w:val="24"/>
        </w:rPr>
        <w:t>Zona enmarcadas, constitu</w:t>
      </w:r>
      <w:r w:rsidR="00A20AB9" w:rsidRPr="003A7A65">
        <w:rPr>
          <w:rFonts w:ascii="Calibri" w:hAnsi="Calibri" w:cs="Calibri"/>
          <w:sz w:val="24"/>
          <w:szCs w:val="24"/>
        </w:rPr>
        <w:t xml:space="preserve">ida por arcos que se encuentran  </w:t>
      </w:r>
      <w:r w:rsidRPr="003A7A65">
        <w:rPr>
          <w:rFonts w:ascii="Calibri" w:hAnsi="Calibri" w:cs="Calibri"/>
          <w:sz w:val="24"/>
          <w:szCs w:val="24"/>
        </w:rPr>
        <w:t>ubicadas en</w:t>
      </w:r>
      <w:r w:rsidR="00A20AB9" w:rsidRPr="003A7A65">
        <w:rPr>
          <w:rFonts w:ascii="Calibri" w:hAnsi="Calibri" w:cs="Calibri"/>
          <w:sz w:val="24"/>
          <w:szCs w:val="24"/>
        </w:rPr>
        <w:t xml:space="preserve"> el centro de </w:t>
      </w:r>
      <w:r w:rsidRPr="003A7A65">
        <w:rPr>
          <w:rFonts w:ascii="Calibri" w:hAnsi="Calibri" w:cs="Calibri"/>
          <w:sz w:val="24"/>
          <w:szCs w:val="24"/>
        </w:rPr>
        <w:t xml:space="preserve"> la cabecera municipal.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PATRIMONIO INMOBILIARIO: </w:t>
      </w:r>
      <w:r w:rsidRPr="003A7A65">
        <w:rPr>
          <w:rFonts w:ascii="Calibri" w:hAnsi="Calibri" w:cs="Calibri"/>
          <w:sz w:val="24"/>
          <w:szCs w:val="24"/>
        </w:rPr>
        <w:t>Monumen</w:t>
      </w:r>
      <w:r w:rsidR="00A20AB9" w:rsidRPr="003A7A65">
        <w:rPr>
          <w:rFonts w:ascii="Calibri" w:hAnsi="Calibri" w:cs="Calibri"/>
          <w:sz w:val="24"/>
          <w:szCs w:val="24"/>
        </w:rPr>
        <w:t xml:space="preserve">to histórico arquitectónico que </w:t>
      </w:r>
      <w:r w:rsidRPr="003A7A65">
        <w:rPr>
          <w:rFonts w:ascii="Calibri" w:hAnsi="Calibri" w:cs="Calibri"/>
          <w:sz w:val="24"/>
          <w:szCs w:val="24"/>
        </w:rPr>
        <w:t>cumplen con múltiples funciones desde el punto</w:t>
      </w:r>
      <w:r w:rsidR="00A20AB9" w:rsidRPr="003A7A65">
        <w:rPr>
          <w:rFonts w:ascii="Calibri" w:hAnsi="Calibri" w:cs="Calibri"/>
          <w:sz w:val="24"/>
          <w:szCs w:val="24"/>
        </w:rPr>
        <w:t xml:space="preserve"> de vista urbano. Son parte del </w:t>
      </w:r>
      <w:r w:rsidRPr="003A7A65">
        <w:rPr>
          <w:rFonts w:ascii="Calibri" w:hAnsi="Calibri" w:cs="Calibri"/>
          <w:sz w:val="24"/>
          <w:szCs w:val="24"/>
        </w:rPr>
        <w:t xml:space="preserve">patrimonio cultural e histórico y son puntos </w:t>
      </w:r>
      <w:r w:rsidR="00A20AB9" w:rsidRPr="003A7A65">
        <w:rPr>
          <w:rFonts w:ascii="Calibri" w:hAnsi="Calibri" w:cs="Calibri"/>
          <w:sz w:val="24"/>
          <w:szCs w:val="24"/>
        </w:rPr>
        <w:t xml:space="preserve">de interés turístico y símbolos </w:t>
      </w:r>
      <w:r w:rsidRPr="003A7A65">
        <w:rPr>
          <w:rFonts w:ascii="Calibri" w:hAnsi="Calibri" w:cs="Calibri"/>
          <w:sz w:val="24"/>
          <w:szCs w:val="24"/>
        </w:rPr>
        <w:t>comunitarios que apoyan la estructura urbana.</w:t>
      </w:r>
    </w:p>
    <w:p w:rsidR="00A20AB9" w:rsidRPr="003A7A65" w:rsidRDefault="00A20AB9" w:rsidP="002B4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286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BARRIOS: </w:t>
      </w:r>
      <w:r w:rsidRPr="003A7A65">
        <w:rPr>
          <w:rFonts w:ascii="Calibri" w:hAnsi="Calibri" w:cs="Calibri"/>
          <w:sz w:val="24"/>
          <w:szCs w:val="24"/>
        </w:rPr>
        <w:t>sectores establecidos por asentamientos humanos y ubicados en la</w:t>
      </w:r>
      <w:r w:rsidR="0028622C">
        <w:rPr>
          <w:rFonts w:ascii="Calibri" w:hAnsi="Calibri" w:cs="Calibri"/>
          <w:sz w:val="24"/>
          <w:szCs w:val="24"/>
        </w:rPr>
        <w:t xml:space="preserve"> </w:t>
      </w:r>
      <w:r w:rsidR="007932EB" w:rsidRPr="003A7A65">
        <w:rPr>
          <w:rFonts w:ascii="Calibri" w:hAnsi="Calibri" w:cs="Calibri"/>
          <w:sz w:val="24"/>
          <w:szCs w:val="24"/>
        </w:rPr>
        <w:t>P</w:t>
      </w:r>
      <w:r w:rsidRPr="003A7A65">
        <w:rPr>
          <w:rFonts w:ascii="Calibri" w:hAnsi="Calibri" w:cs="Calibri"/>
          <w:sz w:val="24"/>
          <w:szCs w:val="24"/>
        </w:rPr>
        <w:t>eriferia</w:t>
      </w:r>
      <w:r w:rsidR="007932EB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de la ciudad.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20AB9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AREAS VERDES: </w:t>
      </w:r>
      <w:r w:rsidRPr="003A7A65">
        <w:rPr>
          <w:rFonts w:ascii="Calibri" w:hAnsi="Calibri" w:cs="Calibri"/>
          <w:sz w:val="24"/>
          <w:szCs w:val="24"/>
        </w:rPr>
        <w:t>Superficie de terreno de uso</w:t>
      </w:r>
      <w:r w:rsidR="00A20AB9" w:rsidRPr="003A7A65">
        <w:rPr>
          <w:rFonts w:ascii="Calibri" w:hAnsi="Calibri" w:cs="Calibri"/>
          <w:sz w:val="24"/>
          <w:szCs w:val="24"/>
        </w:rPr>
        <w:t xml:space="preserve"> público dentro del área urbana </w:t>
      </w:r>
      <w:r w:rsidRPr="003A7A65">
        <w:rPr>
          <w:rFonts w:ascii="Calibri" w:hAnsi="Calibri" w:cs="Calibri"/>
          <w:sz w:val="24"/>
          <w:szCs w:val="24"/>
        </w:rPr>
        <w:t>o en su periferia, provista de vegetación, jardi</w:t>
      </w:r>
      <w:r w:rsidR="00A20AB9" w:rsidRPr="003A7A65">
        <w:rPr>
          <w:rFonts w:ascii="Calibri" w:hAnsi="Calibri" w:cs="Calibri"/>
          <w:sz w:val="24"/>
          <w:szCs w:val="24"/>
        </w:rPr>
        <w:t>nes, arboledas.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VIALIDAD: </w:t>
      </w:r>
      <w:r w:rsidRPr="003A7A65">
        <w:rPr>
          <w:rFonts w:ascii="Calibri" w:hAnsi="Calibri" w:cs="Calibri"/>
          <w:sz w:val="24"/>
          <w:szCs w:val="24"/>
        </w:rPr>
        <w:t xml:space="preserve">Es el espacio público destinado a </w:t>
      </w:r>
      <w:r w:rsidR="00A20AB9" w:rsidRPr="003A7A65">
        <w:rPr>
          <w:rFonts w:ascii="Calibri" w:hAnsi="Calibri" w:cs="Calibri"/>
          <w:sz w:val="24"/>
          <w:szCs w:val="24"/>
        </w:rPr>
        <w:t xml:space="preserve">la circulación o desplazamiento </w:t>
      </w:r>
      <w:r w:rsidRPr="003A7A65">
        <w:rPr>
          <w:rFonts w:ascii="Calibri" w:hAnsi="Calibri" w:cs="Calibri"/>
          <w:sz w:val="24"/>
          <w:szCs w:val="24"/>
        </w:rPr>
        <w:t>de vehículos y peatones, considerándose tres t</w:t>
      </w:r>
      <w:r w:rsidR="00A20AB9" w:rsidRPr="003A7A65">
        <w:rPr>
          <w:rFonts w:ascii="Calibri" w:hAnsi="Calibri" w:cs="Calibri"/>
          <w:sz w:val="24"/>
          <w:szCs w:val="24"/>
        </w:rPr>
        <w:t xml:space="preserve">ipos de vialidad, vehicular, la </w:t>
      </w:r>
      <w:r w:rsidRPr="003A7A65">
        <w:rPr>
          <w:rFonts w:ascii="Calibri" w:hAnsi="Calibri" w:cs="Calibri"/>
          <w:sz w:val="24"/>
          <w:szCs w:val="24"/>
        </w:rPr>
        <w:t>peatonal y la mixta.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ANUNCIO: </w:t>
      </w:r>
      <w:r w:rsidRPr="003A7A65">
        <w:rPr>
          <w:rFonts w:ascii="Calibri" w:hAnsi="Calibri" w:cs="Calibri"/>
          <w:sz w:val="24"/>
          <w:szCs w:val="24"/>
        </w:rPr>
        <w:t xml:space="preserve">Todo medio de información </w:t>
      </w:r>
      <w:r w:rsidR="00A20AB9" w:rsidRPr="003A7A65">
        <w:rPr>
          <w:rFonts w:ascii="Calibri" w:hAnsi="Calibri" w:cs="Calibri"/>
          <w:sz w:val="24"/>
          <w:szCs w:val="24"/>
        </w:rPr>
        <w:t xml:space="preserve">, comunicación o publicidad que </w:t>
      </w:r>
      <w:r w:rsidRPr="003A7A65">
        <w:rPr>
          <w:rFonts w:ascii="Calibri" w:hAnsi="Calibri" w:cs="Calibri"/>
          <w:sz w:val="24"/>
          <w:szCs w:val="24"/>
        </w:rPr>
        <w:t>indique, señale, exprese, muestre o difund</w:t>
      </w:r>
      <w:r w:rsidR="00A20AB9" w:rsidRPr="003A7A65">
        <w:rPr>
          <w:rFonts w:ascii="Calibri" w:hAnsi="Calibri" w:cs="Calibri"/>
          <w:sz w:val="24"/>
          <w:szCs w:val="24"/>
        </w:rPr>
        <w:t xml:space="preserve">a al público, cualquier mensaje </w:t>
      </w:r>
      <w:r w:rsidRPr="003A7A65">
        <w:rPr>
          <w:rFonts w:ascii="Calibri" w:hAnsi="Calibri" w:cs="Calibri"/>
          <w:sz w:val="24"/>
          <w:szCs w:val="24"/>
        </w:rPr>
        <w:t>relacionado con la producción y vent</w:t>
      </w:r>
      <w:r w:rsidR="00A20AB9" w:rsidRPr="003A7A65">
        <w:rPr>
          <w:rFonts w:ascii="Calibri" w:hAnsi="Calibri" w:cs="Calibri"/>
          <w:sz w:val="24"/>
          <w:szCs w:val="24"/>
        </w:rPr>
        <w:t xml:space="preserve">a de productos y bienes, con la </w:t>
      </w:r>
      <w:r w:rsidRPr="003A7A65">
        <w:rPr>
          <w:rFonts w:ascii="Calibri" w:hAnsi="Calibri" w:cs="Calibri"/>
          <w:sz w:val="24"/>
          <w:szCs w:val="24"/>
        </w:rPr>
        <w:t>presentación de servicios y el ejercicio licit</w:t>
      </w:r>
      <w:r w:rsidR="00A20AB9" w:rsidRPr="003A7A65">
        <w:rPr>
          <w:rFonts w:ascii="Calibri" w:hAnsi="Calibri" w:cs="Calibri"/>
          <w:sz w:val="24"/>
          <w:szCs w:val="24"/>
        </w:rPr>
        <w:t xml:space="preserve">o de actividades profesionales, </w:t>
      </w:r>
      <w:r w:rsidRPr="003A7A65">
        <w:rPr>
          <w:rFonts w:ascii="Calibri" w:hAnsi="Calibri" w:cs="Calibri"/>
          <w:sz w:val="24"/>
          <w:szCs w:val="24"/>
        </w:rPr>
        <w:t>cívicas, políticas, industriales, culturales, mercantiles, etc.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CARTEL: </w:t>
      </w:r>
      <w:r w:rsidRPr="003A7A65">
        <w:rPr>
          <w:rFonts w:ascii="Calibri" w:hAnsi="Calibri" w:cs="Calibri"/>
          <w:sz w:val="24"/>
          <w:szCs w:val="24"/>
        </w:rPr>
        <w:t>Papel o lamina rotulado o impres</w:t>
      </w:r>
      <w:r w:rsidR="00A20AB9" w:rsidRPr="003A7A65">
        <w:rPr>
          <w:rFonts w:ascii="Calibri" w:hAnsi="Calibri" w:cs="Calibri"/>
          <w:sz w:val="24"/>
          <w:szCs w:val="24"/>
        </w:rPr>
        <w:t xml:space="preserve">o con letras, palabras, frases, </w:t>
      </w:r>
      <w:r w:rsidRPr="003A7A65">
        <w:rPr>
          <w:rFonts w:ascii="Calibri" w:hAnsi="Calibri" w:cs="Calibri"/>
          <w:sz w:val="24"/>
          <w:szCs w:val="24"/>
        </w:rPr>
        <w:t>dibujos, signos, etc., destinados a la difusión de mensajes públicos.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PROPAGANDA</w:t>
      </w:r>
      <w:r w:rsidRPr="003A7A65">
        <w:rPr>
          <w:rFonts w:ascii="Calibri" w:hAnsi="Calibri" w:cs="Calibri"/>
          <w:sz w:val="24"/>
          <w:szCs w:val="24"/>
        </w:rPr>
        <w:t>: Acción organizada para difund</w:t>
      </w:r>
      <w:r w:rsidR="00A20AB9" w:rsidRPr="003A7A65">
        <w:rPr>
          <w:rFonts w:ascii="Calibri" w:hAnsi="Calibri" w:cs="Calibri"/>
          <w:sz w:val="24"/>
          <w:szCs w:val="24"/>
        </w:rPr>
        <w:t xml:space="preserve">ir o publicar bienes, productos </w:t>
      </w:r>
      <w:r w:rsidRPr="003A7A65">
        <w:rPr>
          <w:rFonts w:ascii="Calibri" w:hAnsi="Calibri" w:cs="Calibri"/>
          <w:sz w:val="24"/>
          <w:szCs w:val="24"/>
        </w:rPr>
        <w:t xml:space="preserve">servicios, espectáculos, eventos comerciales, </w:t>
      </w:r>
      <w:r w:rsidR="00A20AB9" w:rsidRPr="003A7A65">
        <w:rPr>
          <w:rFonts w:ascii="Calibri" w:hAnsi="Calibri" w:cs="Calibri"/>
          <w:sz w:val="24"/>
          <w:szCs w:val="24"/>
        </w:rPr>
        <w:t xml:space="preserve">cívicos, religiones, ideologías </w:t>
      </w:r>
      <w:r w:rsidRPr="003A7A65">
        <w:rPr>
          <w:rFonts w:ascii="Calibri" w:hAnsi="Calibri" w:cs="Calibri"/>
          <w:sz w:val="24"/>
          <w:szCs w:val="24"/>
        </w:rPr>
        <w:t>políticas etc.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INAH: </w:t>
      </w:r>
      <w:r w:rsidRPr="003A7A65">
        <w:rPr>
          <w:rFonts w:ascii="Calibri" w:hAnsi="Calibri" w:cs="Calibri"/>
          <w:sz w:val="24"/>
          <w:szCs w:val="24"/>
        </w:rPr>
        <w:t>EL Instituto Nacional de Antropología e Historia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ESTADO: </w:t>
      </w:r>
      <w:r w:rsidR="0028622C">
        <w:rPr>
          <w:rFonts w:ascii="Calibri" w:hAnsi="Calibri" w:cs="Calibri"/>
          <w:sz w:val="24"/>
          <w:szCs w:val="24"/>
        </w:rPr>
        <w:t>El Gobierno del Estado de Jalisco.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ORDENAMIENTO: </w:t>
      </w:r>
      <w:r w:rsidRPr="003A7A65">
        <w:rPr>
          <w:rFonts w:ascii="Calibri" w:hAnsi="Calibri" w:cs="Calibri"/>
          <w:sz w:val="24"/>
          <w:szCs w:val="24"/>
        </w:rPr>
        <w:t>Toda acción con fines de</w:t>
      </w:r>
      <w:r w:rsidR="00A20AB9" w:rsidRPr="003A7A65">
        <w:rPr>
          <w:rFonts w:ascii="Calibri" w:hAnsi="Calibri" w:cs="Calibri"/>
          <w:sz w:val="24"/>
          <w:szCs w:val="24"/>
        </w:rPr>
        <w:t xml:space="preserve"> mejoramiento y conservación de </w:t>
      </w:r>
      <w:r w:rsidRPr="003A7A65">
        <w:rPr>
          <w:rFonts w:ascii="Calibri" w:hAnsi="Calibri" w:cs="Calibri"/>
          <w:sz w:val="24"/>
          <w:szCs w:val="24"/>
        </w:rPr>
        <w:t>su imagen.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ZONAS PATRIMONIALES</w:t>
      </w:r>
      <w:r w:rsidRPr="003A7A65">
        <w:rPr>
          <w:rFonts w:ascii="Calibri" w:hAnsi="Calibri" w:cs="Calibri"/>
          <w:sz w:val="24"/>
          <w:szCs w:val="24"/>
        </w:rPr>
        <w:t>: Al área de antec</w:t>
      </w:r>
      <w:r w:rsidR="00A20AB9" w:rsidRPr="003A7A65">
        <w:rPr>
          <w:rFonts w:ascii="Calibri" w:hAnsi="Calibri" w:cs="Calibri"/>
          <w:sz w:val="24"/>
          <w:szCs w:val="24"/>
        </w:rPr>
        <w:t xml:space="preserve">edentes históricos, edificación </w:t>
      </w:r>
      <w:r w:rsidRPr="003A7A65">
        <w:rPr>
          <w:rFonts w:ascii="Calibri" w:hAnsi="Calibri" w:cs="Calibri"/>
          <w:sz w:val="24"/>
          <w:szCs w:val="24"/>
        </w:rPr>
        <w:t>patrimonial e imagen homogénea.</w:t>
      </w:r>
    </w:p>
    <w:p w:rsidR="00C81E8C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CAPITULOIV</w:t>
      </w:r>
    </w:p>
    <w:p w:rsidR="002B42DB" w:rsidRPr="003A7A65" w:rsidRDefault="002B42DB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>DEL PATRIMONIO HISTORICO</w:t>
      </w:r>
    </w:p>
    <w:p w:rsidR="00A20AB9" w:rsidRPr="003A7A65" w:rsidRDefault="00A20AB9" w:rsidP="00A20AB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20AB9" w:rsidRPr="003A7A65" w:rsidRDefault="002B42DB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ARTICLO 9.-</w:t>
      </w:r>
      <w:r w:rsidR="00A20AB9" w:rsidRPr="003A7A65">
        <w:rPr>
          <w:rFonts w:ascii="Calibri" w:hAnsi="Calibri" w:cs="Calibri"/>
          <w:sz w:val="24"/>
          <w:szCs w:val="24"/>
        </w:rPr>
        <w:t xml:space="preserve"> Para la conservación y mejoramiento de la imagen urbana en la población y las comunidades del municipio, todas las personas estarán obligadas a conservar y proteger los sitios, edificios que se encuentran dentro de las citadas poblaciones y en las áreas específicas del municipio y</w:t>
      </w:r>
      <w:r w:rsidR="00326953" w:rsidRPr="003A7A65">
        <w:rPr>
          <w:rFonts w:ascii="Calibri" w:hAnsi="Calibri" w:cs="Calibri"/>
          <w:sz w:val="24"/>
          <w:szCs w:val="24"/>
        </w:rPr>
        <w:t xml:space="preserve"> </w:t>
      </w:r>
      <w:r w:rsidR="00484DA3" w:rsidRPr="003A7A65">
        <w:rPr>
          <w:rFonts w:ascii="Calibri" w:hAnsi="Calibri" w:cs="Calibri"/>
          <w:sz w:val="24"/>
          <w:szCs w:val="24"/>
        </w:rPr>
        <w:t xml:space="preserve"> </w:t>
      </w:r>
      <w:r w:rsidR="00326953" w:rsidRPr="003A7A65">
        <w:rPr>
          <w:rFonts w:ascii="Calibri" w:hAnsi="Calibri" w:cs="Calibri"/>
          <w:sz w:val="24"/>
          <w:szCs w:val="24"/>
        </w:rPr>
        <w:t>que signifiquen valiosos de la historia y cultura del propio y del estado.</w:t>
      </w:r>
    </w:p>
    <w:p w:rsidR="00484DA3" w:rsidRPr="003A7A65" w:rsidRDefault="00484DA3" w:rsidP="00A20A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10.- </w:t>
      </w:r>
      <w:r w:rsidRPr="003A7A65">
        <w:rPr>
          <w:rFonts w:ascii="Calibri" w:hAnsi="Calibri" w:cs="Calibri"/>
          <w:sz w:val="24"/>
          <w:szCs w:val="24"/>
        </w:rPr>
        <w:t xml:space="preserve">Todos los edificios significativos o de valor patrimonial comprendidos en comunidades y áreas específicas el Municipio de </w:t>
      </w:r>
      <w:r w:rsidR="001E5A45">
        <w:rPr>
          <w:rFonts w:ascii="Calibri" w:hAnsi="Calibri" w:cs="Calibri"/>
          <w:sz w:val="24"/>
          <w:szCs w:val="24"/>
        </w:rPr>
        <w:t>San Cristóbal de la Barranca, Jalisco;</w:t>
      </w:r>
      <w:r w:rsidRPr="003A7A65">
        <w:rPr>
          <w:rFonts w:ascii="Calibri" w:hAnsi="Calibri" w:cs="Calibri"/>
          <w:sz w:val="24"/>
          <w:szCs w:val="24"/>
        </w:rPr>
        <w:t xml:space="preserve">  deberán conservar su aspecto formal actual y características arquitec</w:t>
      </w:r>
      <w:r w:rsidR="0028622C">
        <w:rPr>
          <w:rFonts w:ascii="Calibri" w:hAnsi="Calibri" w:cs="Calibri"/>
          <w:sz w:val="24"/>
          <w:szCs w:val="24"/>
        </w:rPr>
        <w:t>tónicas propias del Municipio</w:t>
      </w:r>
      <w:r w:rsidR="004E6C65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y no se autorizara ningún cambio o adición de elementos en su fachadas sin la revisión expresa de la Dirección de Desarrollo Urbano u Departamento de Obras Públicas, previas aprobación del propio INAH, y conforme a lo establecido en el Reglamento de Construcción para el Municipio.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3A7A65">
        <w:rPr>
          <w:rFonts w:ascii="Calibri" w:hAnsi="Calibri" w:cs="Calibri"/>
          <w:b/>
          <w:bCs/>
          <w:sz w:val="24"/>
          <w:szCs w:val="24"/>
        </w:rPr>
        <w:t>ARTICULO</w:t>
      </w:r>
      <w:proofErr w:type="gramEnd"/>
      <w:r w:rsidRPr="003A7A65">
        <w:rPr>
          <w:rFonts w:ascii="Calibri" w:hAnsi="Calibri" w:cs="Calibri"/>
          <w:b/>
          <w:bCs/>
          <w:sz w:val="24"/>
          <w:szCs w:val="24"/>
        </w:rPr>
        <w:t xml:space="preserve"> 11.- </w:t>
      </w:r>
      <w:r w:rsidRPr="003A7A65">
        <w:rPr>
          <w:rFonts w:ascii="Calibri" w:hAnsi="Calibri" w:cs="Calibri"/>
          <w:sz w:val="24"/>
          <w:szCs w:val="24"/>
        </w:rPr>
        <w:t>El Patrimonio Histórico, Artístico y Cultural estará constituida por: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1.- Los inmuebles vinculados a la historia local o nacional, los inmuebles que tengan valor arquitectónico y que sean considerados por el INAH. Así mismo c</w:t>
      </w:r>
      <w:r w:rsidR="001E5A45">
        <w:rPr>
          <w:rFonts w:ascii="Calibri" w:hAnsi="Calibri" w:cs="Calibri"/>
          <w:sz w:val="24"/>
          <w:szCs w:val="24"/>
        </w:rPr>
        <w:t>omo la traza urbana original del Municipio de San Cristóbal de la Barranca</w:t>
      </w:r>
      <w:r w:rsidRPr="003A7A65">
        <w:rPr>
          <w:rFonts w:ascii="Calibri" w:hAnsi="Calibri" w:cs="Calibri"/>
          <w:sz w:val="24"/>
          <w:szCs w:val="24"/>
        </w:rPr>
        <w:t>, Jalisco y  las comunidades.  La autoridad municipal podrá celebrar convenios con los propietarios de inmuebles declarados patrimonio histórico y cultural, para su mejoramiento, preservación, conservación, reparación, utilización y mejor aprovechamiento.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12.- </w:t>
      </w:r>
      <w:r w:rsidRPr="003A7A65">
        <w:rPr>
          <w:rFonts w:ascii="Calibri" w:hAnsi="Calibri" w:cs="Calibri"/>
          <w:sz w:val="24"/>
          <w:szCs w:val="24"/>
        </w:rPr>
        <w:t>Las nuevas construcciones o recomendaciones interiores en los portales se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ajustaran al alineamiento y diseño original, respetando los paños exteriores y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prohibiéndose los salientes de cualquier tipo. Los propietarios de inmueble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ubicados en el área de los portales quedan obligados</w:t>
      </w:r>
      <w:r w:rsidR="001E5A45">
        <w:rPr>
          <w:rFonts w:ascii="Calibri" w:hAnsi="Calibri" w:cs="Calibri"/>
          <w:sz w:val="24"/>
          <w:szCs w:val="24"/>
        </w:rPr>
        <w:t xml:space="preserve"> a</w:t>
      </w:r>
      <w:r w:rsidRPr="003A7A65">
        <w:rPr>
          <w:rFonts w:ascii="Calibri" w:hAnsi="Calibri" w:cs="Calibri"/>
          <w:sz w:val="24"/>
          <w:szCs w:val="24"/>
        </w:rPr>
        <w:t xml:space="preserve"> conservar y restaurar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dichos inmuebles previa autorización municipal, respetándose para los efectos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de la estructura original.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 13.-</w:t>
      </w:r>
      <w:r w:rsidRPr="003A7A65">
        <w:rPr>
          <w:rFonts w:ascii="Calibri" w:hAnsi="Calibri" w:cs="Calibri"/>
          <w:sz w:val="24"/>
          <w:szCs w:val="24"/>
        </w:rPr>
        <w:t>A efecto de conservar la imagen del Centro Histórico del municipio se establece como normas básicas dentro de dicha área.</w:t>
      </w:r>
    </w:p>
    <w:p w:rsidR="00484DA3" w:rsidRPr="003A7A65" w:rsidRDefault="00484DA3" w:rsidP="00484D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Utilizar la vía pública como zona de carga o descarga de bienes o productos, sin dejarlos por largo tiempo obstaculizando la vía pública.</w:t>
      </w:r>
    </w:p>
    <w:p w:rsidR="00484DA3" w:rsidRPr="003A7A65" w:rsidRDefault="00484DA3" w:rsidP="000D33F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484DA3" w:rsidRPr="003A7A65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Se restringirá el comercio ambulante así como la instalación de puestos fijos o </w:t>
      </w:r>
      <w:proofErr w:type="spellStart"/>
      <w:r w:rsidRPr="003A7A65">
        <w:rPr>
          <w:rFonts w:ascii="Calibri" w:hAnsi="Calibri" w:cs="Calibri"/>
          <w:sz w:val="24"/>
          <w:szCs w:val="24"/>
        </w:rPr>
        <w:t>semi</w:t>
      </w:r>
      <w:proofErr w:type="spellEnd"/>
      <w:r w:rsidRPr="003A7A65">
        <w:rPr>
          <w:rFonts w:ascii="Calibri" w:hAnsi="Calibri" w:cs="Calibri"/>
          <w:sz w:val="24"/>
          <w:szCs w:val="24"/>
        </w:rPr>
        <w:t xml:space="preserve">  fijos;</w:t>
      </w:r>
    </w:p>
    <w:p w:rsidR="00484DA3" w:rsidRPr="003A7A65" w:rsidRDefault="00484DA3" w:rsidP="000D33F4">
      <w:pPr>
        <w:pStyle w:val="Prrafodelista"/>
        <w:ind w:left="0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Todas las instalaciones </w:t>
      </w:r>
      <w:r w:rsidR="00403C81" w:rsidRPr="003A7A65">
        <w:rPr>
          <w:rFonts w:ascii="Calibri" w:hAnsi="Calibri" w:cs="Calibri"/>
          <w:sz w:val="24"/>
          <w:szCs w:val="24"/>
        </w:rPr>
        <w:t xml:space="preserve"> de teléfonos, energía </w:t>
      </w:r>
      <w:r w:rsidRPr="003A7A65">
        <w:rPr>
          <w:rFonts w:ascii="Calibri" w:hAnsi="Calibri" w:cs="Calibri"/>
          <w:sz w:val="24"/>
          <w:szCs w:val="24"/>
        </w:rPr>
        <w:t xml:space="preserve"> eléctrica</w:t>
      </w:r>
      <w:r w:rsidR="00403C81" w:rsidRPr="003A7A65">
        <w:rPr>
          <w:rFonts w:ascii="Calibri" w:hAnsi="Calibri" w:cs="Calibri"/>
          <w:sz w:val="24"/>
          <w:szCs w:val="24"/>
        </w:rPr>
        <w:t xml:space="preserve">, </w:t>
      </w:r>
      <w:r w:rsidRPr="003A7A65">
        <w:rPr>
          <w:rFonts w:ascii="Calibri" w:hAnsi="Calibri" w:cs="Calibri"/>
          <w:sz w:val="24"/>
          <w:szCs w:val="24"/>
        </w:rPr>
        <w:t xml:space="preserve"> alumbrado y cualquier otra, deberá ser subterráneas y localizar a lo</w:t>
      </w:r>
      <w:r w:rsidR="00403C81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</w:t>
      </w:r>
      <w:r w:rsidR="000D33F4">
        <w:rPr>
          <w:rFonts w:ascii="Calibri" w:hAnsi="Calibri" w:cs="Calibri"/>
          <w:sz w:val="24"/>
          <w:szCs w:val="24"/>
        </w:rPr>
        <w:t>argo de las aceras o camellones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lastRenderedPageBreak/>
        <w:t>Se restringirá la colocación, fijació</w:t>
      </w:r>
      <w:r w:rsidR="00403C81" w:rsidRPr="000D33F4">
        <w:rPr>
          <w:rFonts w:ascii="Calibri" w:hAnsi="Calibri" w:cs="Calibri"/>
          <w:sz w:val="24"/>
          <w:szCs w:val="24"/>
        </w:rPr>
        <w:t xml:space="preserve">n e instalación de todo tipo de </w:t>
      </w:r>
      <w:r w:rsidRPr="000D33F4">
        <w:rPr>
          <w:rFonts w:ascii="Calibri" w:hAnsi="Calibri" w:cs="Calibri"/>
          <w:sz w:val="24"/>
          <w:szCs w:val="24"/>
        </w:rPr>
        <w:t>propaganda, anuncios, etc., al uso de c</w:t>
      </w:r>
      <w:r w:rsidR="00403C81" w:rsidRPr="000D33F4">
        <w:rPr>
          <w:rFonts w:ascii="Calibri" w:hAnsi="Calibri" w:cs="Calibri"/>
          <w:sz w:val="24"/>
          <w:szCs w:val="24"/>
        </w:rPr>
        <w:t xml:space="preserve">arteleras colocadas  ex profeso. </w:t>
      </w:r>
      <w:r w:rsidRPr="000D33F4">
        <w:rPr>
          <w:rFonts w:ascii="Calibri" w:hAnsi="Calibri" w:cs="Calibri"/>
          <w:sz w:val="24"/>
          <w:szCs w:val="24"/>
        </w:rPr>
        <w:t>Asimismo, se prohíbe la colocación e instal</w:t>
      </w:r>
      <w:r w:rsidR="00403C81" w:rsidRPr="000D33F4">
        <w:rPr>
          <w:rFonts w:ascii="Calibri" w:hAnsi="Calibri" w:cs="Calibri"/>
          <w:sz w:val="24"/>
          <w:szCs w:val="24"/>
        </w:rPr>
        <w:t xml:space="preserve">ación de anuncios luminosos con </w:t>
      </w:r>
      <w:r w:rsidRPr="000D33F4">
        <w:rPr>
          <w:rFonts w:ascii="Calibri" w:hAnsi="Calibri" w:cs="Calibri"/>
          <w:sz w:val="24"/>
          <w:szCs w:val="24"/>
        </w:rPr>
        <w:t>tubos de neón, tubos de luz fluorescente,</w:t>
      </w:r>
      <w:r w:rsidR="00403C81" w:rsidRPr="000D33F4">
        <w:rPr>
          <w:rFonts w:ascii="Calibri" w:hAnsi="Calibri" w:cs="Calibri"/>
          <w:sz w:val="24"/>
          <w:szCs w:val="24"/>
        </w:rPr>
        <w:t xml:space="preserve"> anuncios de los denominados de </w:t>
      </w:r>
      <w:r w:rsidRPr="000D33F4">
        <w:rPr>
          <w:rFonts w:ascii="Calibri" w:hAnsi="Calibri" w:cs="Calibri"/>
          <w:sz w:val="24"/>
          <w:szCs w:val="24"/>
        </w:rPr>
        <w:t>bandera así como propaganda en mantas, co</w:t>
      </w:r>
      <w:r w:rsidR="00403C81" w:rsidRPr="000D33F4">
        <w:rPr>
          <w:rFonts w:ascii="Calibri" w:hAnsi="Calibri" w:cs="Calibri"/>
          <w:sz w:val="24"/>
          <w:szCs w:val="24"/>
        </w:rPr>
        <w:t xml:space="preserve">n las excepciones que consiguen </w:t>
      </w:r>
      <w:r w:rsidRPr="000D33F4">
        <w:rPr>
          <w:rFonts w:ascii="Calibri" w:hAnsi="Calibri" w:cs="Calibri"/>
          <w:sz w:val="24"/>
          <w:szCs w:val="24"/>
        </w:rPr>
        <w:t>leyes y demás reglamentos aplicables.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84DA3" w:rsidRDefault="00484DA3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 xml:space="preserve"> Quedan prohibidas las lonas, sombrillas, cortinas, toldos que deterioren la</w:t>
      </w:r>
      <w:r w:rsidR="00403C81" w:rsidRPr="000D33F4">
        <w:rPr>
          <w:rFonts w:ascii="Calibri" w:hAnsi="Calibri" w:cs="Calibri"/>
          <w:sz w:val="24"/>
          <w:szCs w:val="24"/>
        </w:rPr>
        <w:t xml:space="preserve"> I</w:t>
      </w:r>
      <w:r w:rsidRPr="000D33F4">
        <w:rPr>
          <w:rFonts w:ascii="Calibri" w:hAnsi="Calibri" w:cs="Calibri"/>
          <w:sz w:val="24"/>
          <w:szCs w:val="24"/>
        </w:rPr>
        <w:t>magen</w:t>
      </w:r>
      <w:r w:rsidR="00403C81" w:rsidRPr="000D33F4">
        <w:rPr>
          <w:rFonts w:ascii="Calibri" w:hAnsi="Calibri" w:cs="Calibri"/>
          <w:sz w:val="24"/>
          <w:szCs w:val="24"/>
        </w:rPr>
        <w:t xml:space="preserve"> </w:t>
      </w:r>
      <w:r w:rsidRPr="000D33F4">
        <w:rPr>
          <w:rFonts w:ascii="Calibri" w:hAnsi="Calibri" w:cs="Calibri"/>
          <w:sz w:val="24"/>
          <w:szCs w:val="24"/>
        </w:rPr>
        <w:t xml:space="preserve"> urbana del municipio.</w:t>
      </w:r>
    </w:p>
    <w:p w:rsidR="000D33F4" w:rsidRPr="000D33F4" w:rsidRDefault="000D33F4" w:rsidP="000D33F4">
      <w:pPr>
        <w:pStyle w:val="Prrafodelista"/>
        <w:rPr>
          <w:rFonts w:ascii="Calibri" w:hAnsi="Calibri" w:cs="Calibri"/>
          <w:sz w:val="24"/>
          <w:szCs w:val="24"/>
        </w:rPr>
      </w:pPr>
    </w:p>
    <w:p w:rsidR="00403C81" w:rsidRPr="000D33F4" w:rsidRDefault="00403C81" w:rsidP="000D33F4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D33F4">
        <w:rPr>
          <w:rFonts w:ascii="Calibri" w:hAnsi="Calibri" w:cs="Calibri"/>
          <w:sz w:val="24"/>
          <w:szCs w:val="24"/>
        </w:rPr>
        <w:t>Así mismo colocar puertas y ventanas de metal, y herrería que no vallan acorde con el presente reglamento.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14. </w:t>
      </w:r>
      <w:r w:rsidRPr="003A7A65">
        <w:rPr>
          <w:rFonts w:ascii="Calibri" w:hAnsi="Calibri" w:cs="Calibri"/>
          <w:sz w:val="24"/>
          <w:szCs w:val="24"/>
        </w:rPr>
        <w:t>Toda vivienda ubicada dentro del Centro Histórico que va ser remodel</w:t>
      </w:r>
      <w:r w:rsidR="0028622C">
        <w:rPr>
          <w:rFonts w:ascii="Calibri" w:hAnsi="Calibri" w:cs="Calibri"/>
          <w:sz w:val="24"/>
          <w:szCs w:val="24"/>
        </w:rPr>
        <w:t xml:space="preserve">ada, deberá respetar la imagen  </w:t>
      </w:r>
      <w:r w:rsidRPr="003A7A65">
        <w:rPr>
          <w:rFonts w:ascii="Calibri" w:hAnsi="Calibri" w:cs="Calibri"/>
          <w:sz w:val="24"/>
          <w:szCs w:val="24"/>
        </w:rPr>
        <w:t xml:space="preserve"> y todo material que sea en coordinación con lo que pide </w:t>
      </w:r>
      <w:r w:rsidR="0028622C">
        <w:rPr>
          <w:rFonts w:ascii="Calibri" w:hAnsi="Calibri" w:cs="Calibri"/>
          <w:sz w:val="24"/>
          <w:szCs w:val="24"/>
        </w:rPr>
        <w:t xml:space="preserve"> el Art. 10 de este Reglamento.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CABECERA MUNICIPAL, BARRIOS, FRACCIONAMIENTOS,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UNIDADES HABITACIONALES 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15.-</w:t>
      </w:r>
      <w:r w:rsidRPr="003A7A65">
        <w:rPr>
          <w:rFonts w:ascii="Calibri" w:hAnsi="Calibri" w:cs="Calibri"/>
          <w:sz w:val="24"/>
          <w:szCs w:val="24"/>
        </w:rPr>
        <w:t xml:space="preserve">Los barrios deberán mantener su estructura física hasta donde le </w:t>
      </w:r>
      <w:proofErr w:type="spellStart"/>
      <w:r w:rsidRPr="003A7A65">
        <w:rPr>
          <w:rFonts w:ascii="Calibri" w:hAnsi="Calibri" w:cs="Calibri"/>
          <w:sz w:val="24"/>
          <w:szCs w:val="24"/>
        </w:rPr>
        <w:t>se</w:t>
      </w:r>
      <w:proofErr w:type="spellEnd"/>
      <w:r w:rsidRPr="003A7A65">
        <w:rPr>
          <w:rFonts w:ascii="Calibri" w:hAnsi="Calibri" w:cs="Calibri"/>
          <w:sz w:val="24"/>
          <w:szCs w:val="24"/>
        </w:rPr>
        <w:t xml:space="preserve"> posible, a través de la conservación, remodelación y aprovechamiento de todas las edificaciones e infraestructuras que puedan ser rehabilitadas y cuando las mismas represente un valor cultural para la comunidad.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16.-</w:t>
      </w:r>
      <w:r w:rsidRPr="003A7A65">
        <w:rPr>
          <w:rFonts w:ascii="Calibri" w:hAnsi="Calibri" w:cs="Calibri"/>
          <w:sz w:val="24"/>
          <w:szCs w:val="24"/>
        </w:rPr>
        <w:t>Se prohíbe la construcción de edificaciones de cualquier índole que alterne o modifique el carácter tipo de los barrios, solo se permitirán aquellas que contribuyan a mejorar si aspecto formal dentro de sus mismas características.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l.- En intervenciones, se colocaran materiales de la mismas o similares características formales, textura, color y sistema estructural.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3A7A65">
        <w:rPr>
          <w:rFonts w:ascii="Calibri" w:hAnsi="Calibri" w:cs="Calibri"/>
          <w:sz w:val="24"/>
          <w:szCs w:val="24"/>
        </w:rPr>
        <w:t>ll</w:t>
      </w:r>
      <w:proofErr w:type="gramEnd"/>
      <w:r w:rsidRPr="003A7A65">
        <w:rPr>
          <w:rFonts w:ascii="Calibri" w:hAnsi="Calibri" w:cs="Calibri"/>
          <w:sz w:val="24"/>
          <w:szCs w:val="24"/>
        </w:rPr>
        <w:t>.- Para el retiro de vegetación que esté sobre inmueble patrimoniales, se tendrá que notificar al ayuntamiento.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III.- Se prohíbe la construcción de instalaciones y agregados, ya sean, instalaciones de gas y agua, antenas, jaulas para tendederos, y habitaciones de servicio de azoteas, cuando alteren elementos decorativos y sean visibles desde la vía pública. 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IV.- Se prohíbe cualquier intervención que no vaya encaminada al rescate Conservación.</w:t>
      </w: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V.- Se prohíbe alterar o mutilar elementos decorativos y arquitectónicos.</w:t>
      </w:r>
    </w:p>
    <w:p w:rsidR="00BB2DD9" w:rsidRPr="003A7A65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lastRenderedPageBreak/>
        <w:t>VI.- Deberá cuidarse que no exista sobre las cubiertas cualquier elemento que</w:t>
      </w:r>
      <w:r w:rsidR="00BB2DD9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pueda dar mal aspecto, como alambrados, sal</w:t>
      </w:r>
      <w:r w:rsidR="00BB2DD9" w:rsidRPr="003A7A65">
        <w:rPr>
          <w:rFonts w:ascii="Calibri" w:hAnsi="Calibri" w:cs="Calibri"/>
          <w:sz w:val="24"/>
          <w:szCs w:val="24"/>
        </w:rPr>
        <w:t xml:space="preserve">ientes de varilla, elementos de </w:t>
      </w:r>
      <w:r w:rsidRPr="003A7A65">
        <w:rPr>
          <w:rFonts w:ascii="Calibri" w:hAnsi="Calibri" w:cs="Calibri"/>
          <w:sz w:val="24"/>
          <w:szCs w:val="24"/>
        </w:rPr>
        <w:t>instalaciones (tinacos, solares, equipos). En c</w:t>
      </w:r>
      <w:r w:rsidR="00BB2DD9" w:rsidRPr="003A7A65">
        <w:rPr>
          <w:rFonts w:ascii="Calibri" w:hAnsi="Calibri" w:cs="Calibri"/>
          <w:sz w:val="24"/>
          <w:szCs w:val="24"/>
        </w:rPr>
        <w:t xml:space="preserve">aso que exista instalaciones de </w:t>
      </w:r>
      <w:r w:rsidRPr="003A7A65">
        <w:rPr>
          <w:rFonts w:ascii="Calibri" w:hAnsi="Calibri" w:cs="Calibri"/>
          <w:sz w:val="24"/>
          <w:szCs w:val="24"/>
        </w:rPr>
        <w:t>tipo deber</w:t>
      </w:r>
      <w:r w:rsidR="000B7F04">
        <w:rPr>
          <w:rFonts w:ascii="Calibri" w:hAnsi="Calibri" w:cs="Calibri"/>
          <w:sz w:val="24"/>
          <w:szCs w:val="24"/>
        </w:rPr>
        <w:t xml:space="preserve">án rodearse con muros o celosía, para </w:t>
      </w:r>
      <w:r w:rsidRPr="003A7A65">
        <w:rPr>
          <w:rFonts w:ascii="Calibri" w:hAnsi="Calibri" w:cs="Calibri"/>
          <w:sz w:val="24"/>
          <w:szCs w:val="24"/>
        </w:rPr>
        <w:t xml:space="preserve"> evitar la visibilidad.</w:t>
      </w:r>
    </w:p>
    <w:p w:rsidR="00BB2DD9" w:rsidRPr="003A7A65" w:rsidRDefault="00BB2DD9" w:rsidP="00403C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3C81" w:rsidRPr="003A7A65" w:rsidRDefault="00403C81" w:rsidP="000D33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 17.-</w:t>
      </w:r>
      <w:r w:rsidRPr="003A7A65">
        <w:rPr>
          <w:rFonts w:ascii="Calibri" w:hAnsi="Calibri" w:cs="Calibri"/>
          <w:sz w:val="24"/>
          <w:szCs w:val="24"/>
        </w:rPr>
        <w:t>Todas las vialidades empe</w:t>
      </w:r>
      <w:r w:rsidR="000D33F4">
        <w:rPr>
          <w:rFonts w:ascii="Calibri" w:hAnsi="Calibri" w:cs="Calibri"/>
          <w:sz w:val="24"/>
          <w:szCs w:val="24"/>
        </w:rPr>
        <w:t xml:space="preserve">dradas, </w:t>
      </w:r>
      <w:r w:rsidR="00BB2DD9" w:rsidRPr="003A7A65">
        <w:rPr>
          <w:rFonts w:ascii="Calibri" w:hAnsi="Calibri" w:cs="Calibri"/>
          <w:sz w:val="24"/>
          <w:szCs w:val="24"/>
        </w:rPr>
        <w:t xml:space="preserve"> existentes </w:t>
      </w:r>
      <w:r w:rsidR="000D33F4">
        <w:rPr>
          <w:rFonts w:ascii="Calibri" w:hAnsi="Calibri" w:cs="Calibri"/>
          <w:sz w:val="24"/>
          <w:szCs w:val="24"/>
        </w:rPr>
        <w:t xml:space="preserve">en el municipio se deberá </w:t>
      </w:r>
      <w:r w:rsidRPr="003A7A65">
        <w:rPr>
          <w:rFonts w:ascii="Calibri" w:hAnsi="Calibri" w:cs="Calibri"/>
          <w:sz w:val="24"/>
          <w:szCs w:val="24"/>
        </w:rPr>
        <w:t>respetar y</w:t>
      </w:r>
      <w:r w:rsidR="000D33F4">
        <w:rPr>
          <w:rFonts w:ascii="Calibri" w:hAnsi="Calibri" w:cs="Calibri"/>
          <w:sz w:val="24"/>
          <w:szCs w:val="24"/>
        </w:rPr>
        <w:t xml:space="preserve"> conservar en su aspecto físico propio del  municipio.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18.- </w:t>
      </w:r>
      <w:r w:rsidRPr="003A7A65">
        <w:rPr>
          <w:rFonts w:ascii="Calibri" w:hAnsi="Calibri" w:cs="Calibri"/>
          <w:sz w:val="24"/>
          <w:szCs w:val="24"/>
        </w:rPr>
        <w:t>Los vecinos de la cabecera municipal, barrios localidades, delegaciones y agencias deberán mantener una imagen homogénea en las casas en cuanto a su diseño, forma y color respetando las características arquitectónicas propias del municipio.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0B7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19.- </w:t>
      </w:r>
      <w:r w:rsidRPr="003A7A65">
        <w:rPr>
          <w:rFonts w:ascii="Calibri" w:hAnsi="Calibri" w:cs="Calibri"/>
          <w:sz w:val="24"/>
          <w:szCs w:val="24"/>
        </w:rPr>
        <w:t>El color de exterior de las casa habitación deberá mantener una gama similar. Alumbrado público deberá ser uniforme y deberán contar con un sistema de nomenclatura y señalamiento vial.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20.- </w:t>
      </w:r>
      <w:r w:rsidRPr="003A7A65">
        <w:rPr>
          <w:rFonts w:ascii="Calibri" w:hAnsi="Calibri" w:cs="Calibri"/>
          <w:sz w:val="24"/>
          <w:szCs w:val="24"/>
        </w:rPr>
        <w:t>En las zonas populares se tomaran las medidas necesarias para preservar la imagen urbana en concordancia con los programas de apoyo a la vivienda.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DE LOS PARQUES Y JARDINES, AREAS VERDES 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Y OTROS BIENES EN COMUN.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21.- </w:t>
      </w:r>
      <w:r w:rsidRPr="003A7A65">
        <w:rPr>
          <w:rFonts w:ascii="Calibri" w:hAnsi="Calibri" w:cs="Calibri"/>
          <w:sz w:val="24"/>
          <w:szCs w:val="24"/>
        </w:rPr>
        <w:t>A los parques y jardines, áreas verdes y demás bienes de uso común del municipio, tendrán acceso todos los habitantes, con la obligación de abstenerse de cualquier acto que puedan dañar o deteriorar de aquellos.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22.- </w:t>
      </w:r>
      <w:r w:rsidRPr="003A7A65">
        <w:rPr>
          <w:rFonts w:ascii="Calibri" w:hAnsi="Calibri" w:cs="Calibri"/>
          <w:sz w:val="24"/>
          <w:szCs w:val="24"/>
        </w:rPr>
        <w:t>Los espacios abiertos para parques y jardines y áreas recreativas deberán conservar el óptimo estado de limpieza, empleadas preferentemente para su habitacional, materiales y elementos arquitectónicos de lugar, así como flora y vegetación variadas de la región.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23.- </w:t>
      </w:r>
      <w:r w:rsidRPr="003A7A65">
        <w:rPr>
          <w:rFonts w:ascii="Calibri" w:hAnsi="Calibri" w:cs="Calibri"/>
          <w:sz w:val="24"/>
          <w:szCs w:val="24"/>
        </w:rPr>
        <w:t>La autoridad municipal se reserva el derecho de  restringir</w:t>
      </w:r>
      <w:r w:rsidR="00946F44">
        <w:rPr>
          <w:rFonts w:ascii="Calibri" w:hAnsi="Calibri" w:cs="Calibri"/>
          <w:sz w:val="24"/>
          <w:szCs w:val="24"/>
        </w:rPr>
        <w:t xml:space="preserve"> y/o autorizar </w:t>
      </w:r>
      <w:r w:rsidRPr="003A7A65">
        <w:rPr>
          <w:rFonts w:ascii="Calibri" w:hAnsi="Calibri" w:cs="Calibri"/>
          <w:sz w:val="24"/>
          <w:szCs w:val="24"/>
        </w:rPr>
        <w:t xml:space="preserve"> la instalación de puestos </w:t>
      </w:r>
      <w:proofErr w:type="spellStart"/>
      <w:r w:rsidRPr="003A7A65">
        <w:rPr>
          <w:rFonts w:ascii="Calibri" w:hAnsi="Calibri" w:cs="Calibri"/>
          <w:sz w:val="24"/>
          <w:szCs w:val="24"/>
        </w:rPr>
        <w:t>semi</w:t>
      </w:r>
      <w:proofErr w:type="spellEnd"/>
      <w:r w:rsidRPr="003A7A65">
        <w:rPr>
          <w:rFonts w:ascii="Calibri" w:hAnsi="Calibri" w:cs="Calibri"/>
          <w:sz w:val="24"/>
          <w:szCs w:val="24"/>
        </w:rPr>
        <w:t xml:space="preserve"> fijos y vendedores ambulantes en los lugares</w:t>
      </w:r>
      <w:r w:rsidR="000B7F04">
        <w:rPr>
          <w:rFonts w:ascii="Calibri" w:hAnsi="Calibri" w:cs="Calibri"/>
          <w:sz w:val="24"/>
          <w:szCs w:val="24"/>
        </w:rPr>
        <w:t xml:space="preserve"> del centro </w:t>
      </w:r>
      <w:r w:rsidR="00C81E8C">
        <w:rPr>
          <w:rFonts w:ascii="Calibri" w:hAnsi="Calibri" w:cs="Calibri"/>
          <w:sz w:val="24"/>
          <w:szCs w:val="24"/>
        </w:rPr>
        <w:t>histórico</w:t>
      </w:r>
      <w:r w:rsidRPr="003A7A65">
        <w:rPr>
          <w:rFonts w:ascii="Calibri" w:hAnsi="Calibri" w:cs="Calibri"/>
          <w:sz w:val="24"/>
          <w:szCs w:val="24"/>
        </w:rPr>
        <w:t>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24.- </w:t>
      </w:r>
      <w:r w:rsidRPr="003A7A65">
        <w:rPr>
          <w:rFonts w:ascii="Calibri" w:hAnsi="Calibri" w:cs="Calibri"/>
          <w:sz w:val="24"/>
          <w:szCs w:val="24"/>
        </w:rPr>
        <w:t>Deberán preservarse la apertura, renovación y mantenimiento de zonas verdes y de otras medidas de ecología para evitar la contaminación ambiental y mejorar la calidad de vida en el municipio</w:t>
      </w:r>
      <w:r w:rsidRPr="003A7A65">
        <w:rPr>
          <w:rFonts w:ascii="Calibri" w:hAnsi="Calibri" w:cs="Calibri"/>
          <w:b/>
          <w:bCs/>
          <w:sz w:val="24"/>
          <w:szCs w:val="24"/>
        </w:rPr>
        <w:t>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25.- </w:t>
      </w:r>
      <w:r w:rsidRPr="003A7A65">
        <w:rPr>
          <w:rFonts w:ascii="Calibri" w:hAnsi="Calibri" w:cs="Calibri"/>
          <w:sz w:val="24"/>
          <w:szCs w:val="24"/>
        </w:rPr>
        <w:t>EL trazo de nuevas vialidades deberá adecuarse a la traza urbana existente en las poblaciones del municipio y a los lineamientos que para los efectos establezcan los planes y programas de Desarrollo Urbano Estatal y Municipal.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ARTÍCULO 26.- </w:t>
      </w:r>
      <w:r w:rsidRPr="003A7A65">
        <w:rPr>
          <w:rFonts w:ascii="Calibri" w:hAnsi="Calibri" w:cs="Calibri"/>
          <w:sz w:val="24"/>
          <w:szCs w:val="24"/>
        </w:rPr>
        <w:t>Las secciones de cada tipo de vialidad deberán corresponder a las especificadas y establecidas en el Plan de Desarrollo Urbano, y de ser posible, en ningún caso se permitirá ampliaciones de calles que afecten  edificios con valor histórico o trazas de calles originales.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27 </w:t>
      </w:r>
      <w:r w:rsidRPr="003A7A65">
        <w:rPr>
          <w:rFonts w:ascii="Calibri" w:hAnsi="Calibri" w:cs="Calibri"/>
          <w:sz w:val="24"/>
          <w:szCs w:val="24"/>
        </w:rPr>
        <w:t>La apertura, prolongación o ampliación de las vías públicas podrán realizarse y autorizarse por el ayuntamiento Municipal, cuando estén</w:t>
      </w:r>
      <w:r w:rsidR="004E6C65" w:rsidRPr="003A7A65">
        <w:rPr>
          <w:rFonts w:ascii="Calibri" w:hAnsi="Calibri" w:cs="Calibri"/>
          <w:sz w:val="24"/>
          <w:szCs w:val="24"/>
        </w:rPr>
        <w:t xml:space="preserve"> previstas en </w:t>
      </w:r>
      <w:r w:rsidRPr="003A7A65">
        <w:rPr>
          <w:rFonts w:ascii="Calibri" w:hAnsi="Calibri" w:cs="Calibri"/>
          <w:sz w:val="24"/>
          <w:szCs w:val="24"/>
        </w:rPr>
        <w:t>los Programas de D</w:t>
      </w:r>
      <w:r w:rsidR="004E6C65" w:rsidRPr="003A7A65">
        <w:rPr>
          <w:rFonts w:ascii="Calibri" w:hAnsi="Calibri" w:cs="Calibri"/>
          <w:sz w:val="24"/>
          <w:szCs w:val="24"/>
        </w:rPr>
        <w:t xml:space="preserve">esarrollo Urbano o se demuestre </w:t>
      </w:r>
      <w:r w:rsidRPr="003A7A65">
        <w:rPr>
          <w:rFonts w:ascii="Calibri" w:hAnsi="Calibri" w:cs="Calibri"/>
          <w:sz w:val="24"/>
          <w:szCs w:val="24"/>
        </w:rPr>
        <w:t>causa de utilidad pública.</w:t>
      </w:r>
    </w:p>
    <w:p w:rsidR="000B7F04" w:rsidRPr="003A7A65" w:rsidRDefault="000B7F04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El cierre temporal o definitivo de una vía pública solo puede autoriza</w:t>
      </w:r>
      <w:r w:rsidR="004E6C65" w:rsidRPr="003A7A65">
        <w:rPr>
          <w:rFonts w:ascii="Calibri" w:hAnsi="Calibri" w:cs="Calibri"/>
          <w:sz w:val="24"/>
          <w:szCs w:val="24"/>
        </w:rPr>
        <w:t xml:space="preserve">rse por </w:t>
      </w:r>
      <w:r w:rsidRPr="003A7A65">
        <w:rPr>
          <w:rFonts w:ascii="Calibri" w:hAnsi="Calibri" w:cs="Calibri"/>
          <w:sz w:val="24"/>
          <w:szCs w:val="24"/>
        </w:rPr>
        <w:t>acuerdo del Ayuntamiento, con la aprobación</w:t>
      </w:r>
      <w:r w:rsidR="004E6C65" w:rsidRPr="003A7A65">
        <w:rPr>
          <w:rFonts w:ascii="Calibri" w:hAnsi="Calibri" w:cs="Calibri"/>
          <w:sz w:val="24"/>
          <w:szCs w:val="24"/>
        </w:rPr>
        <w:t xml:space="preserve"> del H. Congreso del Estado, en </w:t>
      </w:r>
      <w:r w:rsidRPr="003A7A65">
        <w:rPr>
          <w:rFonts w:ascii="Calibri" w:hAnsi="Calibri" w:cs="Calibri"/>
          <w:sz w:val="24"/>
          <w:szCs w:val="24"/>
        </w:rPr>
        <w:t>su caso, fundado en motivos de interés general.</w:t>
      </w: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VII</w:t>
      </w:r>
    </w:p>
    <w:p w:rsidR="00BB2DD9" w:rsidRDefault="00BB2DD9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MOBILIARIO URBANO</w:t>
      </w:r>
    </w:p>
    <w:p w:rsidR="00C81E8C" w:rsidRPr="003A7A65" w:rsidRDefault="00C81E8C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4E6C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29.- </w:t>
      </w:r>
      <w:r w:rsidRPr="003A7A65">
        <w:rPr>
          <w:rFonts w:ascii="Calibri" w:hAnsi="Calibri" w:cs="Calibri"/>
          <w:sz w:val="24"/>
          <w:szCs w:val="24"/>
        </w:rPr>
        <w:t>Los postes para la utilización de</w:t>
      </w:r>
      <w:r w:rsidR="004E6C65" w:rsidRPr="003A7A65">
        <w:rPr>
          <w:rFonts w:ascii="Calibri" w:hAnsi="Calibri" w:cs="Calibri"/>
          <w:sz w:val="24"/>
          <w:szCs w:val="24"/>
        </w:rPr>
        <w:t xml:space="preserve"> servicios públicos deberán ser </w:t>
      </w:r>
      <w:r w:rsidRPr="003A7A65">
        <w:rPr>
          <w:rFonts w:ascii="Calibri" w:hAnsi="Calibri" w:cs="Calibri"/>
          <w:sz w:val="24"/>
          <w:szCs w:val="24"/>
        </w:rPr>
        <w:t>colocados con estrategia de manera que n</w:t>
      </w:r>
      <w:r w:rsidR="004E6C65" w:rsidRPr="003A7A65">
        <w:rPr>
          <w:rFonts w:ascii="Calibri" w:hAnsi="Calibri" w:cs="Calibri"/>
          <w:sz w:val="24"/>
          <w:szCs w:val="24"/>
        </w:rPr>
        <w:t xml:space="preserve">o queden frente a accesos, o en </w:t>
      </w:r>
      <w:r w:rsidRPr="003A7A65">
        <w:rPr>
          <w:rFonts w:ascii="Calibri" w:hAnsi="Calibri" w:cs="Calibri"/>
          <w:sz w:val="24"/>
          <w:szCs w:val="24"/>
        </w:rPr>
        <w:t xml:space="preserve">esquinas, ni destaquen por su ubicación. Se </w:t>
      </w:r>
      <w:r w:rsidR="004E6C65" w:rsidRPr="003A7A65">
        <w:rPr>
          <w:rFonts w:ascii="Calibri" w:hAnsi="Calibri" w:cs="Calibri"/>
          <w:sz w:val="24"/>
          <w:szCs w:val="24"/>
        </w:rPr>
        <w:t xml:space="preserve">procura en todo caso, salvo las </w:t>
      </w:r>
      <w:r w:rsidRPr="003A7A65">
        <w:rPr>
          <w:rFonts w:ascii="Calibri" w:hAnsi="Calibri" w:cs="Calibri"/>
          <w:sz w:val="24"/>
          <w:szCs w:val="24"/>
        </w:rPr>
        <w:t>excepciones necesarias que los cables q</w:t>
      </w:r>
      <w:r w:rsidR="004E6C65" w:rsidRPr="003A7A65">
        <w:rPr>
          <w:rFonts w:ascii="Calibri" w:hAnsi="Calibri" w:cs="Calibri"/>
          <w:sz w:val="24"/>
          <w:szCs w:val="24"/>
        </w:rPr>
        <w:t xml:space="preserve">ueden ocultos, o adosados a los </w:t>
      </w:r>
      <w:r w:rsidRPr="003A7A65">
        <w:rPr>
          <w:rFonts w:ascii="Calibri" w:hAnsi="Calibri" w:cs="Calibri"/>
          <w:sz w:val="24"/>
          <w:szCs w:val="24"/>
        </w:rPr>
        <w:t>muros.</w:t>
      </w:r>
    </w:p>
    <w:p w:rsidR="004E6C65" w:rsidRPr="003A7A65" w:rsidRDefault="004E6C65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30.- </w:t>
      </w:r>
      <w:r w:rsidRPr="003A7A65">
        <w:rPr>
          <w:rFonts w:ascii="Calibri" w:hAnsi="Calibri" w:cs="Calibri"/>
          <w:sz w:val="24"/>
          <w:szCs w:val="24"/>
        </w:rPr>
        <w:t xml:space="preserve">Los de iluminación deberán </w:t>
      </w:r>
      <w:r w:rsidR="004E6C65" w:rsidRPr="003A7A65">
        <w:rPr>
          <w:rFonts w:ascii="Calibri" w:hAnsi="Calibri" w:cs="Calibri"/>
          <w:sz w:val="24"/>
          <w:szCs w:val="24"/>
        </w:rPr>
        <w:t xml:space="preserve">guardar un diseño propio de las </w:t>
      </w:r>
      <w:r w:rsidRPr="003A7A65">
        <w:rPr>
          <w:rFonts w:ascii="Calibri" w:hAnsi="Calibri" w:cs="Calibri"/>
          <w:sz w:val="24"/>
          <w:szCs w:val="24"/>
        </w:rPr>
        <w:t>áreas en que se ubiquen</w:t>
      </w:r>
      <w:r w:rsidR="000B7F04">
        <w:rPr>
          <w:rFonts w:ascii="Calibri" w:hAnsi="Calibri" w:cs="Calibri"/>
          <w:sz w:val="24"/>
          <w:szCs w:val="24"/>
        </w:rPr>
        <w:t>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31.- </w:t>
      </w:r>
      <w:r w:rsidRPr="003A7A65">
        <w:rPr>
          <w:rFonts w:ascii="Calibri" w:hAnsi="Calibri" w:cs="Calibri"/>
          <w:sz w:val="24"/>
          <w:szCs w:val="24"/>
        </w:rPr>
        <w:t>Las jardineras deberán guarda</w:t>
      </w:r>
      <w:r w:rsidR="00FC5352" w:rsidRPr="003A7A65">
        <w:rPr>
          <w:rFonts w:ascii="Calibri" w:hAnsi="Calibri" w:cs="Calibri"/>
          <w:sz w:val="24"/>
          <w:szCs w:val="24"/>
        </w:rPr>
        <w:t xml:space="preserve">r un diseño propio de las áreas </w:t>
      </w:r>
      <w:r w:rsidRPr="003A7A65">
        <w:rPr>
          <w:rFonts w:ascii="Calibri" w:hAnsi="Calibri" w:cs="Calibri"/>
          <w:sz w:val="24"/>
          <w:szCs w:val="24"/>
        </w:rPr>
        <w:t>en que se ubiquen, usando preferentemente materiales y plantas de la región.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32.- </w:t>
      </w:r>
      <w:r w:rsidRPr="003A7A65">
        <w:rPr>
          <w:rFonts w:ascii="Calibri" w:hAnsi="Calibri" w:cs="Calibri"/>
          <w:sz w:val="24"/>
          <w:szCs w:val="24"/>
        </w:rPr>
        <w:t>Los monumentos deberán se p</w:t>
      </w:r>
      <w:r w:rsidR="00FC5352" w:rsidRPr="003A7A65">
        <w:rPr>
          <w:rFonts w:ascii="Calibri" w:hAnsi="Calibri" w:cs="Calibri"/>
          <w:sz w:val="24"/>
          <w:szCs w:val="24"/>
        </w:rPr>
        <w:t xml:space="preserve">roporcionales al lugar donde se </w:t>
      </w:r>
      <w:r w:rsidRPr="003A7A65">
        <w:rPr>
          <w:rFonts w:ascii="Calibri" w:hAnsi="Calibri" w:cs="Calibri"/>
          <w:sz w:val="24"/>
          <w:szCs w:val="24"/>
        </w:rPr>
        <w:t>ubiquen. Sus dimensiones, materiales, colores</w:t>
      </w:r>
      <w:r w:rsidR="00FC5352" w:rsidRPr="003A7A65">
        <w:rPr>
          <w:rFonts w:ascii="Calibri" w:hAnsi="Calibri" w:cs="Calibri"/>
          <w:sz w:val="24"/>
          <w:szCs w:val="24"/>
        </w:rPr>
        <w:t xml:space="preserve"> y texturas serán armónicos con </w:t>
      </w:r>
      <w:r w:rsidRPr="003A7A65">
        <w:rPr>
          <w:rFonts w:ascii="Calibri" w:hAnsi="Calibri" w:cs="Calibri"/>
          <w:sz w:val="24"/>
          <w:szCs w:val="24"/>
        </w:rPr>
        <w:t>el sitio donde se encuentren y con la id</w:t>
      </w:r>
      <w:r w:rsidR="00FC5352" w:rsidRPr="003A7A65">
        <w:rPr>
          <w:rFonts w:ascii="Calibri" w:hAnsi="Calibri" w:cs="Calibri"/>
          <w:sz w:val="24"/>
          <w:szCs w:val="24"/>
        </w:rPr>
        <w:t xml:space="preserve">entidad formal del Municipio de </w:t>
      </w:r>
      <w:r w:rsidR="00946F4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7F04">
        <w:rPr>
          <w:rFonts w:ascii="Calibri" w:hAnsi="Calibri" w:cs="Calibri"/>
          <w:sz w:val="24"/>
          <w:szCs w:val="24"/>
        </w:rPr>
        <w:t>Amacueca</w:t>
      </w:r>
      <w:proofErr w:type="spellEnd"/>
      <w:r w:rsidRPr="003A7A65">
        <w:rPr>
          <w:rFonts w:ascii="Calibri" w:hAnsi="Calibri" w:cs="Calibri"/>
          <w:sz w:val="24"/>
          <w:szCs w:val="24"/>
        </w:rPr>
        <w:t>, Jal.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33.- </w:t>
      </w:r>
      <w:r w:rsidRPr="003A7A65">
        <w:rPr>
          <w:rFonts w:ascii="Calibri" w:hAnsi="Calibri" w:cs="Calibri"/>
          <w:sz w:val="24"/>
          <w:szCs w:val="24"/>
        </w:rPr>
        <w:t>El señalamiento de call</w:t>
      </w:r>
      <w:r w:rsidR="00FC5352" w:rsidRPr="003A7A65">
        <w:rPr>
          <w:rFonts w:ascii="Calibri" w:hAnsi="Calibri" w:cs="Calibri"/>
          <w:sz w:val="24"/>
          <w:szCs w:val="24"/>
        </w:rPr>
        <w:t xml:space="preserve">es, </w:t>
      </w:r>
      <w:r w:rsidRPr="003A7A65">
        <w:rPr>
          <w:rFonts w:ascii="Calibri" w:hAnsi="Calibri" w:cs="Calibri"/>
          <w:sz w:val="24"/>
          <w:szCs w:val="24"/>
        </w:rPr>
        <w:t>responderá a un diseño uniforme.</w:t>
      </w:r>
    </w:p>
    <w:p w:rsidR="00FC5352" w:rsidRPr="003A7A65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34.- </w:t>
      </w:r>
      <w:r w:rsidRPr="003A7A65">
        <w:rPr>
          <w:rFonts w:ascii="Calibri" w:hAnsi="Calibri" w:cs="Calibri"/>
          <w:sz w:val="24"/>
          <w:szCs w:val="24"/>
        </w:rPr>
        <w:t>La ubicación de casetas te</w:t>
      </w:r>
      <w:r w:rsidR="00FC5352" w:rsidRPr="003A7A65">
        <w:rPr>
          <w:rFonts w:ascii="Calibri" w:hAnsi="Calibri" w:cs="Calibri"/>
          <w:sz w:val="24"/>
          <w:szCs w:val="24"/>
        </w:rPr>
        <w:t xml:space="preserve">lefónicas, y otros elementos no </w:t>
      </w:r>
      <w:r w:rsidRPr="003A7A65">
        <w:rPr>
          <w:rFonts w:ascii="Calibri" w:hAnsi="Calibri" w:cs="Calibri"/>
          <w:sz w:val="24"/>
          <w:szCs w:val="24"/>
        </w:rPr>
        <w:t>explicitados, quedaran sujetos a las dispo</w:t>
      </w:r>
      <w:r w:rsidR="00FC5352" w:rsidRPr="003A7A65">
        <w:rPr>
          <w:rFonts w:ascii="Calibri" w:hAnsi="Calibri" w:cs="Calibri"/>
          <w:sz w:val="24"/>
          <w:szCs w:val="24"/>
        </w:rPr>
        <w:t xml:space="preserve">siciones que dicte la autoridad </w:t>
      </w:r>
      <w:r w:rsidRPr="003A7A65">
        <w:rPr>
          <w:rFonts w:ascii="Calibri" w:hAnsi="Calibri" w:cs="Calibri"/>
          <w:sz w:val="24"/>
          <w:szCs w:val="24"/>
        </w:rPr>
        <w:t>municipal.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 35</w:t>
      </w:r>
      <w:r w:rsidRPr="003A7A65">
        <w:rPr>
          <w:rFonts w:ascii="Calibri" w:hAnsi="Calibri" w:cs="Calibri"/>
          <w:sz w:val="24"/>
          <w:szCs w:val="24"/>
        </w:rPr>
        <w:t>.- Las señales de tránsito, casetas</w:t>
      </w:r>
      <w:r w:rsidR="00FC5352" w:rsidRPr="003A7A65">
        <w:rPr>
          <w:rFonts w:ascii="Calibri" w:hAnsi="Calibri" w:cs="Calibri"/>
          <w:sz w:val="24"/>
          <w:szCs w:val="24"/>
        </w:rPr>
        <w:t xml:space="preserve"> y cualquier otro mobiliario de </w:t>
      </w:r>
      <w:r w:rsidRPr="003A7A65">
        <w:rPr>
          <w:rFonts w:ascii="Calibri" w:hAnsi="Calibri" w:cs="Calibri"/>
          <w:sz w:val="24"/>
          <w:szCs w:val="24"/>
        </w:rPr>
        <w:t>calles, serán, colocadas de manera que no obstruyan a los peatones o la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visibilidad de los automovilistas.</w:t>
      </w: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5352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VIII</w:t>
      </w: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 FIJACION DE ANUNCIOS, CARTELES Y PROPAGANDA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36- </w:t>
      </w:r>
      <w:r w:rsidRPr="003A7A65">
        <w:rPr>
          <w:rFonts w:ascii="Calibri" w:hAnsi="Calibri" w:cs="Calibri"/>
          <w:sz w:val="24"/>
          <w:szCs w:val="24"/>
        </w:rPr>
        <w:t>Se requiere permiso expreso de</w:t>
      </w:r>
      <w:r w:rsidR="00FC5352" w:rsidRPr="003A7A65">
        <w:rPr>
          <w:rFonts w:ascii="Calibri" w:hAnsi="Calibri" w:cs="Calibri"/>
          <w:sz w:val="24"/>
          <w:szCs w:val="24"/>
        </w:rPr>
        <w:t xml:space="preserve"> la autoridad municipal para la </w:t>
      </w:r>
      <w:r w:rsidRPr="003A7A65">
        <w:rPr>
          <w:rFonts w:ascii="Calibri" w:hAnsi="Calibri" w:cs="Calibri"/>
          <w:sz w:val="24"/>
          <w:szCs w:val="24"/>
        </w:rPr>
        <w:t>fijación de anuncios, carteles y toda clas</w:t>
      </w:r>
      <w:r w:rsidR="00FC5352" w:rsidRPr="003A7A65">
        <w:rPr>
          <w:rFonts w:ascii="Calibri" w:hAnsi="Calibri" w:cs="Calibri"/>
          <w:sz w:val="24"/>
          <w:szCs w:val="24"/>
        </w:rPr>
        <w:t xml:space="preserve">e de propaganda en las paredes, </w:t>
      </w:r>
      <w:r w:rsidRPr="003A7A65">
        <w:rPr>
          <w:rFonts w:ascii="Calibri" w:hAnsi="Calibri" w:cs="Calibri"/>
          <w:sz w:val="24"/>
          <w:szCs w:val="24"/>
        </w:rPr>
        <w:t xml:space="preserve">bardas, postes, columnas, muros y en general, en la vía pública, y en los </w:t>
      </w:r>
      <w:r w:rsidR="00FC5352" w:rsidRPr="003A7A65">
        <w:rPr>
          <w:rFonts w:ascii="Calibri" w:hAnsi="Calibri" w:cs="Calibri"/>
          <w:sz w:val="24"/>
          <w:szCs w:val="24"/>
        </w:rPr>
        <w:t xml:space="preserve">lugares de uso </w:t>
      </w:r>
      <w:r w:rsidRPr="003A7A65">
        <w:rPr>
          <w:rFonts w:ascii="Calibri" w:hAnsi="Calibri" w:cs="Calibri"/>
          <w:sz w:val="24"/>
          <w:szCs w:val="24"/>
        </w:rPr>
        <w:t>común</w:t>
      </w:r>
      <w:r w:rsidR="002C6316">
        <w:rPr>
          <w:rFonts w:ascii="Calibri" w:hAnsi="Calibri" w:cs="Calibri"/>
          <w:sz w:val="24"/>
          <w:szCs w:val="24"/>
        </w:rPr>
        <w:t xml:space="preserve"> y principalmente en el Centro </w:t>
      </w:r>
      <w:proofErr w:type="spellStart"/>
      <w:r w:rsidR="002C6316">
        <w:rPr>
          <w:rFonts w:ascii="Calibri" w:hAnsi="Calibri" w:cs="Calibri"/>
          <w:sz w:val="24"/>
          <w:szCs w:val="24"/>
        </w:rPr>
        <w:t>Historico</w:t>
      </w:r>
      <w:proofErr w:type="spellEnd"/>
      <w:r w:rsidRPr="003A7A65">
        <w:rPr>
          <w:rFonts w:ascii="Calibri" w:hAnsi="Calibri" w:cs="Calibri"/>
          <w:sz w:val="24"/>
          <w:szCs w:val="24"/>
        </w:rPr>
        <w:t>. Para la preservación de la imagen urba</w:t>
      </w:r>
      <w:r w:rsidR="00FC5352" w:rsidRPr="003A7A65">
        <w:rPr>
          <w:rFonts w:ascii="Calibri" w:hAnsi="Calibri" w:cs="Calibri"/>
          <w:sz w:val="24"/>
          <w:szCs w:val="24"/>
        </w:rPr>
        <w:t xml:space="preserve">na </w:t>
      </w:r>
      <w:r w:rsidRPr="003A7A65">
        <w:rPr>
          <w:rFonts w:ascii="Calibri" w:hAnsi="Calibri" w:cs="Calibri"/>
          <w:sz w:val="24"/>
          <w:szCs w:val="24"/>
        </w:rPr>
        <w:t>serán de un tamaño y m</w:t>
      </w:r>
      <w:r w:rsidR="00FC5352" w:rsidRPr="003A7A65">
        <w:rPr>
          <w:rFonts w:ascii="Calibri" w:hAnsi="Calibri" w:cs="Calibri"/>
          <w:sz w:val="24"/>
          <w:szCs w:val="24"/>
        </w:rPr>
        <w:t xml:space="preserve">aterial conforme lo indica este reglamento </w:t>
      </w:r>
      <w:r w:rsidRPr="003A7A65">
        <w:rPr>
          <w:rFonts w:ascii="Calibri" w:hAnsi="Calibri" w:cs="Calibri"/>
          <w:sz w:val="24"/>
          <w:szCs w:val="24"/>
        </w:rPr>
        <w:t>La vigencia de</w:t>
      </w:r>
      <w:r w:rsidR="00FC5352" w:rsidRPr="003A7A65">
        <w:rPr>
          <w:rFonts w:ascii="Calibri" w:hAnsi="Calibri" w:cs="Calibri"/>
          <w:sz w:val="24"/>
          <w:szCs w:val="24"/>
        </w:rPr>
        <w:t xml:space="preserve"> la autorización o permiso será </w:t>
      </w:r>
      <w:r w:rsidRPr="003A7A65">
        <w:rPr>
          <w:rFonts w:ascii="Calibri" w:hAnsi="Calibri" w:cs="Calibri"/>
          <w:sz w:val="24"/>
          <w:szCs w:val="24"/>
        </w:rPr>
        <w:t>fija</w:t>
      </w:r>
      <w:r w:rsidR="00FC5352" w:rsidRPr="003A7A65">
        <w:rPr>
          <w:rFonts w:ascii="Calibri" w:hAnsi="Calibri" w:cs="Calibri"/>
          <w:sz w:val="24"/>
          <w:szCs w:val="24"/>
        </w:rPr>
        <w:t xml:space="preserve">da en forma discrecional por la </w:t>
      </w:r>
      <w:r w:rsidRPr="003A7A65">
        <w:rPr>
          <w:rFonts w:ascii="Calibri" w:hAnsi="Calibri" w:cs="Calibri"/>
          <w:sz w:val="24"/>
          <w:szCs w:val="24"/>
        </w:rPr>
        <w:t>autoridad municipal.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37.- </w:t>
      </w:r>
      <w:r w:rsidRPr="003A7A65">
        <w:rPr>
          <w:rFonts w:ascii="Calibri" w:hAnsi="Calibri" w:cs="Calibri"/>
          <w:sz w:val="24"/>
          <w:szCs w:val="24"/>
        </w:rPr>
        <w:t>La autoridad municipal podrá</w:t>
      </w:r>
      <w:r w:rsidR="00FC5352" w:rsidRPr="003A7A65">
        <w:rPr>
          <w:rFonts w:ascii="Calibri" w:hAnsi="Calibri" w:cs="Calibri"/>
          <w:sz w:val="24"/>
          <w:szCs w:val="24"/>
        </w:rPr>
        <w:t xml:space="preserve"> negar el permiso, si lo estima </w:t>
      </w:r>
      <w:r w:rsidRPr="003A7A65">
        <w:rPr>
          <w:rFonts w:ascii="Calibri" w:hAnsi="Calibri" w:cs="Calibri"/>
          <w:sz w:val="24"/>
          <w:szCs w:val="24"/>
        </w:rPr>
        <w:t>conveniente al interés colectivo o contrari</w:t>
      </w:r>
      <w:r w:rsidR="00FC5352" w:rsidRPr="003A7A65">
        <w:rPr>
          <w:rFonts w:ascii="Calibri" w:hAnsi="Calibri" w:cs="Calibri"/>
          <w:sz w:val="24"/>
          <w:szCs w:val="24"/>
        </w:rPr>
        <w:t xml:space="preserve">o a las disposiciones legales o </w:t>
      </w:r>
      <w:r w:rsidRPr="003A7A65">
        <w:rPr>
          <w:rFonts w:ascii="Calibri" w:hAnsi="Calibri" w:cs="Calibri"/>
          <w:sz w:val="24"/>
          <w:szCs w:val="24"/>
        </w:rPr>
        <w:t>reglamentarias vigentes.</w:t>
      </w:r>
    </w:p>
    <w:p w:rsidR="00EA144A" w:rsidRPr="003A7A65" w:rsidRDefault="00EA144A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En la instalación de anuncios de establecimien</w:t>
      </w:r>
      <w:r w:rsidR="00FC5352" w:rsidRPr="003A7A65">
        <w:rPr>
          <w:rFonts w:ascii="Calibri" w:hAnsi="Calibri" w:cs="Calibri"/>
          <w:sz w:val="24"/>
          <w:szCs w:val="24"/>
        </w:rPr>
        <w:t xml:space="preserve">tos comerciales, se estará a lo </w:t>
      </w:r>
      <w:r w:rsidRPr="003A7A65">
        <w:rPr>
          <w:rFonts w:ascii="Calibri" w:hAnsi="Calibri" w:cs="Calibri"/>
          <w:sz w:val="24"/>
          <w:szCs w:val="24"/>
        </w:rPr>
        <w:t>dispuesto las normas técnicas Complementarias del Reglamento de</w:t>
      </w:r>
      <w:r w:rsidR="00FC5352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Construcciones para el Municipio de </w:t>
      </w:r>
      <w:proofErr w:type="spellStart"/>
      <w:r w:rsidR="00EB7EE3">
        <w:rPr>
          <w:rFonts w:ascii="Calibri" w:hAnsi="Calibri" w:cs="Calibri"/>
          <w:sz w:val="24"/>
          <w:szCs w:val="24"/>
        </w:rPr>
        <w:t>Amacueca</w:t>
      </w:r>
      <w:proofErr w:type="spellEnd"/>
      <w:r w:rsidR="00EB7EE3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 Jal.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74F66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38.- </w:t>
      </w:r>
      <w:r w:rsidRPr="003A7A65">
        <w:rPr>
          <w:rFonts w:ascii="Calibri" w:hAnsi="Calibri" w:cs="Calibri"/>
          <w:sz w:val="24"/>
          <w:szCs w:val="24"/>
        </w:rPr>
        <w:t>Las autorizaciones</w:t>
      </w:r>
      <w:r w:rsidR="00FC5352" w:rsidRPr="003A7A65">
        <w:rPr>
          <w:rFonts w:ascii="Calibri" w:hAnsi="Calibri" w:cs="Calibri"/>
          <w:sz w:val="24"/>
          <w:szCs w:val="24"/>
        </w:rPr>
        <w:t xml:space="preserve"> a que se refiere las presentes disposiciones </w:t>
      </w:r>
      <w:r w:rsidRPr="003A7A65">
        <w:rPr>
          <w:rFonts w:ascii="Calibri" w:hAnsi="Calibri" w:cs="Calibri"/>
          <w:sz w:val="24"/>
          <w:szCs w:val="24"/>
        </w:rPr>
        <w:t xml:space="preserve">deberán solicitarse por escrito y </w:t>
      </w:r>
      <w:r w:rsidR="00FC5352" w:rsidRPr="003A7A65">
        <w:rPr>
          <w:rFonts w:ascii="Calibri" w:hAnsi="Calibri" w:cs="Calibri"/>
          <w:sz w:val="24"/>
          <w:szCs w:val="24"/>
        </w:rPr>
        <w:t xml:space="preserve">obtenerse de igual modo ante el Ayuntamiento o </w:t>
      </w:r>
      <w:r w:rsidRPr="003A7A65">
        <w:rPr>
          <w:rFonts w:ascii="Calibri" w:hAnsi="Calibri" w:cs="Calibri"/>
          <w:sz w:val="24"/>
          <w:szCs w:val="24"/>
        </w:rPr>
        <w:t xml:space="preserve">Junta Municipal a través del </w:t>
      </w:r>
      <w:r w:rsidR="00FC5352" w:rsidRPr="003A7A65">
        <w:rPr>
          <w:rFonts w:ascii="Calibri" w:hAnsi="Calibri" w:cs="Calibri"/>
          <w:sz w:val="24"/>
          <w:szCs w:val="24"/>
        </w:rPr>
        <w:t xml:space="preserve">encargado de </w:t>
      </w:r>
      <w:r w:rsidR="00EB7EE3">
        <w:rPr>
          <w:rFonts w:ascii="Calibri" w:hAnsi="Calibri" w:cs="Calibri"/>
          <w:sz w:val="24"/>
          <w:szCs w:val="24"/>
        </w:rPr>
        <w:t>Obras Publicas</w:t>
      </w:r>
      <w:r w:rsidR="00FC5352" w:rsidRPr="003A7A65">
        <w:rPr>
          <w:rFonts w:ascii="Calibri" w:hAnsi="Calibri" w:cs="Calibri"/>
          <w:sz w:val="24"/>
          <w:szCs w:val="24"/>
        </w:rPr>
        <w:t xml:space="preserve">. </w:t>
      </w:r>
    </w:p>
    <w:p w:rsidR="00A74F66" w:rsidRDefault="00A74F66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Cuando se trate de anuncios o propaganda po</w:t>
      </w:r>
      <w:r w:rsidR="00FC5352" w:rsidRPr="003A7A65">
        <w:rPr>
          <w:rFonts w:ascii="Calibri" w:hAnsi="Calibri" w:cs="Calibri"/>
          <w:sz w:val="24"/>
          <w:szCs w:val="24"/>
        </w:rPr>
        <w:t xml:space="preserve">lítica y espectáculos públicos, </w:t>
      </w:r>
      <w:r w:rsidRPr="003A7A65">
        <w:rPr>
          <w:rFonts w:ascii="Calibri" w:hAnsi="Calibri" w:cs="Calibri"/>
          <w:sz w:val="24"/>
          <w:szCs w:val="24"/>
        </w:rPr>
        <w:t>deberá solicitarse ante la Secretaria del Ayuntam</w:t>
      </w:r>
      <w:r w:rsidR="00FC5352" w:rsidRPr="003A7A65">
        <w:rPr>
          <w:rFonts w:ascii="Calibri" w:hAnsi="Calibri" w:cs="Calibri"/>
          <w:sz w:val="24"/>
          <w:szCs w:val="24"/>
        </w:rPr>
        <w:t xml:space="preserve">iento o de las Juntas, según el caso. La solicitud de </w:t>
      </w:r>
      <w:r w:rsidRPr="003A7A65">
        <w:rPr>
          <w:rFonts w:ascii="Calibri" w:hAnsi="Calibri" w:cs="Calibri"/>
          <w:sz w:val="24"/>
          <w:szCs w:val="24"/>
        </w:rPr>
        <w:t>referencia deberá contener, cuando menos, los</w:t>
      </w:r>
      <w:r w:rsidR="00FC5352" w:rsidRPr="003A7A65">
        <w:rPr>
          <w:rFonts w:ascii="Calibri" w:hAnsi="Calibri" w:cs="Calibri"/>
          <w:sz w:val="24"/>
          <w:szCs w:val="24"/>
        </w:rPr>
        <w:t xml:space="preserve"> datos del solicitante, el tipo o clase </w:t>
      </w:r>
      <w:r w:rsidRPr="003A7A65">
        <w:rPr>
          <w:rFonts w:ascii="Calibri" w:hAnsi="Calibri" w:cs="Calibri"/>
          <w:sz w:val="24"/>
          <w:szCs w:val="24"/>
        </w:rPr>
        <w:t>de anuncio, cartel o</w:t>
      </w:r>
      <w:r w:rsidR="00FC5352" w:rsidRPr="003A7A65">
        <w:rPr>
          <w:rFonts w:ascii="Calibri" w:hAnsi="Calibri" w:cs="Calibri"/>
          <w:sz w:val="24"/>
          <w:szCs w:val="24"/>
        </w:rPr>
        <w:t xml:space="preserve"> propaganda, la ubicación donde </w:t>
      </w:r>
      <w:r w:rsidRPr="003A7A65">
        <w:rPr>
          <w:rFonts w:ascii="Calibri" w:hAnsi="Calibri" w:cs="Calibri"/>
          <w:sz w:val="24"/>
          <w:szCs w:val="24"/>
        </w:rPr>
        <w:t>se pretenda in</w:t>
      </w:r>
      <w:r w:rsidR="00FC5352" w:rsidRPr="003A7A65">
        <w:rPr>
          <w:rFonts w:ascii="Calibri" w:hAnsi="Calibri" w:cs="Calibri"/>
          <w:sz w:val="24"/>
          <w:szCs w:val="24"/>
        </w:rPr>
        <w:t xml:space="preserve">stalar y la duración del mismo. </w:t>
      </w:r>
      <w:r w:rsidRPr="003A7A65">
        <w:rPr>
          <w:rFonts w:ascii="Calibri" w:hAnsi="Calibri" w:cs="Calibri"/>
          <w:sz w:val="24"/>
          <w:szCs w:val="24"/>
        </w:rPr>
        <w:t>Las autorizaciones o permisos que oto</w:t>
      </w:r>
      <w:r w:rsidR="00FC5352" w:rsidRPr="003A7A65">
        <w:rPr>
          <w:rFonts w:ascii="Calibri" w:hAnsi="Calibri" w:cs="Calibri"/>
          <w:sz w:val="24"/>
          <w:szCs w:val="24"/>
        </w:rPr>
        <w:t xml:space="preserve">rga el ayuntamiento a favor del </w:t>
      </w:r>
      <w:r w:rsidRPr="003A7A65">
        <w:rPr>
          <w:rFonts w:ascii="Calibri" w:hAnsi="Calibri" w:cs="Calibri"/>
          <w:sz w:val="24"/>
          <w:szCs w:val="24"/>
        </w:rPr>
        <w:t>permisionario, no crean sobre los lugares o biene</w:t>
      </w:r>
      <w:r w:rsidR="00FC5352" w:rsidRPr="003A7A65">
        <w:rPr>
          <w:rFonts w:ascii="Calibri" w:hAnsi="Calibri" w:cs="Calibri"/>
          <w:sz w:val="24"/>
          <w:szCs w:val="24"/>
        </w:rPr>
        <w:t xml:space="preserve">s, ningún derecho real o de </w:t>
      </w:r>
      <w:r w:rsidRPr="003A7A65">
        <w:rPr>
          <w:rFonts w:ascii="Calibri" w:hAnsi="Calibri" w:cs="Calibri"/>
          <w:sz w:val="24"/>
          <w:szCs w:val="24"/>
        </w:rPr>
        <w:t>posesión, ni de preferencia sobre la utilización del mismo.</w:t>
      </w:r>
    </w:p>
    <w:p w:rsidR="00FC5352" w:rsidRPr="003A7A65" w:rsidRDefault="00FC5352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39.- </w:t>
      </w:r>
      <w:r w:rsidRPr="003A7A65">
        <w:rPr>
          <w:rFonts w:ascii="Calibri" w:hAnsi="Calibri" w:cs="Calibri"/>
          <w:sz w:val="24"/>
          <w:szCs w:val="24"/>
        </w:rPr>
        <w:t>Cuando se pretende fijar o p</w:t>
      </w:r>
      <w:r w:rsidR="00FC5352" w:rsidRPr="003A7A65">
        <w:rPr>
          <w:rFonts w:ascii="Calibri" w:hAnsi="Calibri" w:cs="Calibri"/>
          <w:sz w:val="24"/>
          <w:szCs w:val="24"/>
        </w:rPr>
        <w:t xml:space="preserve">intar anuncios en los números o </w:t>
      </w:r>
      <w:r w:rsidRPr="003A7A65">
        <w:rPr>
          <w:rFonts w:ascii="Calibri" w:hAnsi="Calibri" w:cs="Calibri"/>
          <w:sz w:val="24"/>
          <w:szCs w:val="24"/>
        </w:rPr>
        <w:t xml:space="preserve">paredes de propiedad privada, deberá obtener </w:t>
      </w:r>
      <w:r w:rsidR="00FC5352" w:rsidRPr="003A7A65">
        <w:rPr>
          <w:rFonts w:ascii="Calibri" w:hAnsi="Calibri" w:cs="Calibri"/>
          <w:sz w:val="24"/>
          <w:szCs w:val="24"/>
        </w:rPr>
        <w:t xml:space="preserve">previamente la autorización del </w:t>
      </w:r>
      <w:r w:rsidRPr="003A7A65">
        <w:rPr>
          <w:rFonts w:ascii="Calibri" w:hAnsi="Calibri" w:cs="Calibri"/>
          <w:sz w:val="24"/>
          <w:szCs w:val="24"/>
        </w:rPr>
        <w:t>propietario y presentar adjunta a su solicitud.</w:t>
      </w:r>
    </w:p>
    <w:p w:rsidR="00FC5352" w:rsidRPr="003A7A65" w:rsidRDefault="00FC5352" w:rsidP="00FC53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</w:t>
      </w:r>
      <w:proofErr w:type="gramStart"/>
      <w:r w:rsidRPr="003A7A65">
        <w:rPr>
          <w:rFonts w:ascii="Calibri" w:hAnsi="Calibri" w:cs="Calibri"/>
          <w:b/>
          <w:bCs/>
          <w:sz w:val="24"/>
          <w:szCs w:val="24"/>
        </w:rPr>
        <w:t>40 .</w:t>
      </w:r>
      <w:proofErr w:type="gramEnd"/>
      <w:r w:rsidRPr="003A7A65">
        <w:rPr>
          <w:rFonts w:ascii="Calibri" w:hAnsi="Calibri" w:cs="Calibri"/>
          <w:b/>
          <w:bCs/>
          <w:sz w:val="24"/>
          <w:szCs w:val="24"/>
        </w:rPr>
        <w:t xml:space="preserve">- </w:t>
      </w:r>
      <w:r w:rsidRPr="003A7A65">
        <w:rPr>
          <w:rFonts w:ascii="Calibri" w:hAnsi="Calibri" w:cs="Calibri"/>
          <w:sz w:val="24"/>
          <w:szCs w:val="24"/>
        </w:rPr>
        <w:t>En todo el Municipi</w:t>
      </w:r>
      <w:r w:rsidR="00552A0D" w:rsidRPr="003A7A65">
        <w:rPr>
          <w:rFonts w:ascii="Calibri" w:hAnsi="Calibri" w:cs="Calibri"/>
          <w:sz w:val="24"/>
          <w:szCs w:val="24"/>
        </w:rPr>
        <w:t xml:space="preserve">o de </w:t>
      </w:r>
      <w:proofErr w:type="spellStart"/>
      <w:r w:rsidR="00EA144A" w:rsidRPr="003A7A65">
        <w:rPr>
          <w:rFonts w:ascii="Calibri" w:hAnsi="Calibri" w:cs="Calibri"/>
          <w:sz w:val="24"/>
          <w:szCs w:val="24"/>
        </w:rPr>
        <w:t>Amacueca</w:t>
      </w:r>
      <w:proofErr w:type="spellEnd"/>
      <w:r w:rsidR="00552A0D" w:rsidRPr="003A7A65">
        <w:rPr>
          <w:rFonts w:ascii="Calibri" w:hAnsi="Calibri" w:cs="Calibri"/>
          <w:sz w:val="24"/>
          <w:szCs w:val="24"/>
        </w:rPr>
        <w:t xml:space="preserve"> Jalisco, s</w:t>
      </w:r>
      <w:r w:rsidR="00EA144A" w:rsidRPr="003A7A65">
        <w:rPr>
          <w:rFonts w:ascii="Calibri" w:hAnsi="Calibri" w:cs="Calibri"/>
          <w:sz w:val="24"/>
          <w:szCs w:val="24"/>
        </w:rPr>
        <w:t>e</w:t>
      </w:r>
      <w:r w:rsidR="00552A0D" w:rsidRPr="003A7A65">
        <w:rPr>
          <w:rFonts w:ascii="Calibri" w:hAnsi="Calibri" w:cs="Calibri"/>
          <w:sz w:val="24"/>
          <w:szCs w:val="24"/>
        </w:rPr>
        <w:t xml:space="preserve">  </w:t>
      </w:r>
      <w:r w:rsidRPr="003A7A65">
        <w:rPr>
          <w:rFonts w:ascii="Calibri" w:hAnsi="Calibri" w:cs="Calibri"/>
          <w:sz w:val="24"/>
          <w:szCs w:val="24"/>
        </w:rPr>
        <w:t>prohíbe fijar e instalar aviso</w:t>
      </w:r>
      <w:r w:rsidR="00552A0D" w:rsidRPr="003A7A65">
        <w:rPr>
          <w:rFonts w:ascii="Calibri" w:hAnsi="Calibri" w:cs="Calibri"/>
          <w:sz w:val="24"/>
          <w:szCs w:val="24"/>
        </w:rPr>
        <w:t xml:space="preserve">, anuncios o cualquier clase de </w:t>
      </w:r>
      <w:r w:rsidRPr="003A7A65">
        <w:rPr>
          <w:rFonts w:ascii="Calibri" w:hAnsi="Calibri" w:cs="Calibri"/>
          <w:sz w:val="24"/>
          <w:szCs w:val="24"/>
        </w:rPr>
        <w:t>propaganda o publicidad en edificios públicos,</w:t>
      </w:r>
      <w:r w:rsidR="00552A0D" w:rsidRPr="003A7A65">
        <w:rPr>
          <w:rFonts w:ascii="Calibri" w:hAnsi="Calibri" w:cs="Calibri"/>
          <w:sz w:val="24"/>
          <w:szCs w:val="24"/>
        </w:rPr>
        <w:t xml:space="preserve"> bienes del patrimonio federal, </w:t>
      </w:r>
      <w:r w:rsidRPr="003A7A65">
        <w:rPr>
          <w:rFonts w:ascii="Calibri" w:hAnsi="Calibri" w:cs="Calibri"/>
          <w:sz w:val="24"/>
          <w:szCs w:val="24"/>
        </w:rPr>
        <w:t>estatal</w:t>
      </w:r>
      <w:r w:rsidR="00552A0D" w:rsidRPr="003A7A65">
        <w:rPr>
          <w:rFonts w:ascii="Calibri" w:hAnsi="Calibri" w:cs="Calibri"/>
          <w:sz w:val="24"/>
          <w:szCs w:val="24"/>
        </w:rPr>
        <w:t xml:space="preserve"> y municipal, </w:t>
      </w:r>
      <w:r w:rsidRPr="003A7A65">
        <w:rPr>
          <w:rFonts w:ascii="Calibri" w:hAnsi="Calibri" w:cs="Calibri"/>
          <w:sz w:val="24"/>
          <w:szCs w:val="24"/>
        </w:rPr>
        <w:t>monumentos artístico</w:t>
      </w:r>
      <w:r w:rsidR="00552A0D" w:rsidRPr="003A7A65">
        <w:rPr>
          <w:rFonts w:ascii="Calibri" w:hAnsi="Calibri" w:cs="Calibri"/>
          <w:sz w:val="24"/>
          <w:szCs w:val="24"/>
        </w:rPr>
        <w:t xml:space="preserve">s, históricos templos estatuas, </w:t>
      </w:r>
      <w:r w:rsidRPr="003A7A65">
        <w:rPr>
          <w:rFonts w:ascii="Calibri" w:hAnsi="Calibri" w:cs="Calibri"/>
          <w:sz w:val="24"/>
          <w:szCs w:val="24"/>
        </w:rPr>
        <w:t>kioscos, portales, postes, parques, o que obst</w:t>
      </w:r>
      <w:r w:rsidR="00552A0D" w:rsidRPr="003A7A65">
        <w:rPr>
          <w:rFonts w:ascii="Calibri" w:hAnsi="Calibri" w:cs="Calibri"/>
          <w:sz w:val="24"/>
          <w:szCs w:val="24"/>
        </w:rPr>
        <w:t xml:space="preserve">ruyan de algún modo el tránsito </w:t>
      </w:r>
      <w:r w:rsidRPr="003A7A65">
        <w:rPr>
          <w:rFonts w:ascii="Calibri" w:hAnsi="Calibri" w:cs="Calibri"/>
          <w:sz w:val="24"/>
          <w:szCs w:val="24"/>
        </w:rPr>
        <w:t>peatonal y vehicular en las vías públic</w:t>
      </w:r>
      <w:r w:rsidR="00552A0D" w:rsidRPr="003A7A65">
        <w:rPr>
          <w:rFonts w:ascii="Calibri" w:hAnsi="Calibri" w:cs="Calibri"/>
          <w:sz w:val="24"/>
          <w:szCs w:val="24"/>
        </w:rPr>
        <w:t xml:space="preserve">as y en general, en los lugares </w:t>
      </w:r>
      <w:r w:rsidRPr="003A7A65">
        <w:rPr>
          <w:rFonts w:ascii="Calibri" w:hAnsi="Calibri" w:cs="Calibri"/>
          <w:sz w:val="24"/>
          <w:szCs w:val="24"/>
        </w:rPr>
        <w:t>considerados de uso público o destinados a un servicio público.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lastRenderedPageBreak/>
        <w:t xml:space="preserve">ARTÍCULO 41.- </w:t>
      </w:r>
      <w:r w:rsidRPr="003A7A65">
        <w:rPr>
          <w:rFonts w:ascii="Calibri" w:hAnsi="Calibri" w:cs="Calibri"/>
          <w:sz w:val="24"/>
          <w:szCs w:val="24"/>
        </w:rPr>
        <w:t xml:space="preserve">En los anuncios, carteles y </w:t>
      </w:r>
      <w:r w:rsidR="00552A0D" w:rsidRPr="003A7A65">
        <w:rPr>
          <w:rFonts w:ascii="Calibri" w:hAnsi="Calibri" w:cs="Calibri"/>
          <w:sz w:val="24"/>
          <w:szCs w:val="24"/>
        </w:rPr>
        <w:t xml:space="preserve">cualquier clase de publicidad o </w:t>
      </w:r>
      <w:r w:rsidRPr="003A7A65">
        <w:rPr>
          <w:rFonts w:ascii="Calibri" w:hAnsi="Calibri" w:cs="Calibri"/>
          <w:sz w:val="24"/>
          <w:szCs w:val="24"/>
        </w:rPr>
        <w:t>propaganda que se fije en la vía pública, se prohíbe utilizar palabras, frases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objetos, graficas o dibujos que atenten contra</w:t>
      </w:r>
      <w:r w:rsidR="00552A0D" w:rsidRPr="003A7A65">
        <w:rPr>
          <w:rFonts w:ascii="Calibri" w:hAnsi="Calibri" w:cs="Calibri"/>
          <w:sz w:val="24"/>
          <w:szCs w:val="24"/>
        </w:rPr>
        <w:t xml:space="preserve"> el orden público, la moral, la </w:t>
      </w:r>
      <w:r w:rsidRPr="003A7A65">
        <w:rPr>
          <w:rFonts w:ascii="Calibri" w:hAnsi="Calibri" w:cs="Calibri"/>
          <w:sz w:val="24"/>
          <w:szCs w:val="24"/>
        </w:rPr>
        <w:t>decencia, el honor y las buenas costumbres o contra las autoridades oficiales.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42.- </w:t>
      </w:r>
      <w:r w:rsidRPr="003A7A65">
        <w:rPr>
          <w:rFonts w:ascii="Calibri" w:hAnsi="Calibri" w:cs="Calibri"/>
          <w:sz w:val="24"/>
          <w:szCs w:val="24"/>
        </w:rPr>
        <w:t>En la construcción gramatical</w:t>
      </w:r>
      <w:r w:rsidR="00552A0D" w:rsidRPr="003A7A65">
        <w:rPr>
          <w:rFonts w:ascii="Calibri" w:hAnsi="Calibri" w:cs="Calibri"/>
          <w:sz w:val="24"/>
          <w:szCs w:val="24"/>
        </w:rPr>
        <w:t xml:space="preserve"> y ortográfica de los anuncios, </w:t>
      </w:r>
      <w:r w:rsidRPr="003A7A65">
        <w:rPr>
          <w:rFonts w:ascii="Calibri" w:hAnsi="Calibri" w:cs="Calibri"/>
          <w:sz w:val="24"/>
          <w:szCs w:val="24"/>
        </w:rPr>
        <w:t>carteles y propaganda, murales, deberán uti</w:t>
      </w:r>
      <w:r w:rsidR="00552A0D" w:rsidRPr="003A7A65">
        <w:rPr>
          <w:rFonts w:ascii="Calibri" w:hAnsi="Calibri" w:cs="Calibri"/>
          <w:sz w:val="24"/>
          <w:szCs w:val="24"/>
        </w:rPr>
        <w:t xml:space="preserve">lizarse correctamente el idioma </w:t>
      </w:r>
      <w:r w:rsidRPr="003A7A65">
        <w:rPr>
          <w:rFonts w:ascii="Calibri" w:hAnsi="Calibri" w:cs="Calibri"/>
          <w:sz w:val="24"/>
          <w:szCs w:val="24"/>
        </w:rPr>
        <w:t xml:space="preserve">español. No se permitirá fijar anuncios o dar </w:t>
      </w:r>
      <w:r w:rsidR="00552A0D" w:rsidRPr="003A7A65">
        <w:rPr>
          <w:rFonts w:ascii="Calibri" w:hAnsi="Calibri" w:cs="Calibri"/>
          <w:sz w:val="24"/>
          <w:szCs w:val="24"/>
        </w:rPr>
        <w:t xml:space="preserve">nombres a los establecimientos,  </w:t>
      </w:r>
      <w:r w:rsidRPr="003A7A65">
        <w:rPr>
          <w:rFonts w:ascii="Calibri" w:hAnsi="Calibri" w:cs="Calibri"/>
          <w:sz w:val="24"/>
          <w:szCs w:val="24"/>
        </w:rPr>
        <w:t xml:space="preserve">en 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idiomas diferentes al español, salvo que se trate de dialectos nacionales.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 xml:space="preserve">Cuando 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se trate de una zona turísti</w:t>
      </w:r>
      <w:r w:rsidR="00552A0D" w:rsidRPr="003A7A65">
        <w:rPr>
          <w:rFonts w:ascii="Calibri" w:hAnsi="Calibri" w:cs="Calibri"/>
          <w:sz w:val="24"/>
          <w:szCs w:val="24"/>
        </w:rPr>
        <w:t xml:space="preserve">ca y los anuncios se refieran a nombres propios, </w:t>
      </w:r>
      <w:r w:rsidRPr="003A7A65">
        <w:rPr>
          <w:rFonts w:ascii="Calibri" w:hAnsi="Calibri" w:cs="Calibri"/>
          <w:sz w:val="24"/>
          <w:szCs w:val="24"/>
        </w:rPr>
        <w:t>razones</w:t>
      </w:r>
      <w:r w:rsidR="00552A0D" w:rsidRPr="003A7A65">
        <w:rPr>
          <w:rFonts w:ascii="Calibri" w:hAnsi="Calibri" w:cs="Calibri"/>
          <w:sz w:val="24"/>
          <w:szCs w:val="24"/>
        </w:rPr>
        <w:t xml:space="preserve"> sociales o marcas industriales </w:t>
      </w:r>
      <w:r w:rsidRPr="003A7A65">
        <w:rPr>
          <w:rFonts w:ascii="Calibri" w:hAnsi="Calibri" w:cs="Calibri"/>
          <w:sz w:val="24"/>
          <w:szCs w:val="24"/>
        </w:rPr>
        <w:t>registradas e información, los particulares previ</w:t>
      </w:r>
      <w:r w:rsidR="00552A0D" w:rsidRPr="003A7A65">
        <w:rPr>
          <w:rFonts w:ascii="Calibri" w:hAnsi="Calibri" w:cs="Calibri"/>
          <w:sz w:val="24"/>
          <w:szCs w:val="24"/>
        </w:rPr>
        <w:t xml:space="preserve">a autorización del ayuntamiento </w:t>
      </w:r>
      <w:r w:rsidRPr="003A7A65">
        <w:rPr>
          <w:rFonts w:ascii="Calibri" w:hAnsi="Calibri" w:cs="Calibri"/>
          <w:sz w:val="24"/>
          <w:szCs w:val="24"/>
        </w:rPr>
        <w:t>podrán utilizar otro idioma.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BB2DD9" w:rsidRPr="003A7A65">
        <w:rPr>
          <w:rFonts w:ascii="Calibri" w:hAnsi="Calibri" w:cs="Calibri"/>
          <w:b/>
          <w:bCs/>
          <w:sz w:val="24"/>
          <w:szCs w:val="24"/>
        </w:rPr>
        <w:t xml:space="preserve"> 43.- </w:t>
      </w:r>
      <w:r w:rsidR="00BB2DD9" w:rsidRPr="003A7A65">
        <w:rPr>
          <w:rFonts w:ascii="Calibri" w:hAnsi="Calibri" w:cs="Calibri"/>
          <w:sz w:val="24"/>
          <w:szCs w:val="24"/>
        </w:rPr>
        <w:t xml:space="preserve">Sin la previa autorización </w:t>
      </w:r>
      <w:r w:rsidRPr="003A7A65">
        <w:rPr>
          <w:rFonts w:ascii="Calibri" w:hAnsi="Calibri" w:cs="Calibri"/>
          <w:sz w:val="24"/>
          <w:szCs w:val="24"/>
        </w:rPr>
        <w:t xml:space="preserve">de la autoridad municipal, está </w:t>
      </w:r>
      <w:r w:rsidR="00BB2DD9" w:rsidRPr="003A7A65">
        <w:rPr>
          <w:rFonts w:ascii="Calibri" w:hAnsi="Calibri" w:cs="Calibri"/>
          <w:sz w:val="24"/>
          <w:szCs w:val="24"/>
        </w:rPr>
        <w:t>prohibido colocar anuncios en mantas o cualq</w:t>
      </w:r>
      <w:r w:rsidRPr="003A7A65">
        <w:rPr>
          <w:rFonts w:ascii="Calibri" w:hAnsi="Calibri" w:cs="Calibri"/>
          <w:sz w:val="24"/>
          <w:szCs w:val="24"/>
        </w:rPr>
        <w:t xml:space="preserve">uier otro material, atravesando </w:t>
      </w:r>
      <w:r w:rsidR="00BB2DD9" w:rsidRPr="003A7A65">
        <w:rPr>
          <w:rFonts w:ascii="Calibri" w:hAnsi="Calibri" w:cs="Calibri"/>
          <w:sz w:val="24"/>
          <w:szCs w:val="24"/>
        </w:rPr>
        <w:t>ca</w:t>
      </w:r>
      <w:r w:rsidRPr="003A7A65">
        <w:rPr>
          <w:rFonts w:ascii="Calibri" w:hAnsi="Calibri" w:cs="Calibri"/>
          <w:sz w:val="24"/>
          <w:szCs w:val="24"/>
        </w:rPr>
        <w:t xml:space="preserve">lles </w:t>
      </w:r>
      <w:r w:rsidR="00BB2DD9" w:rsidRPr="003A7A65">
        <w:rPr>
          <w:rFonts w:ascii="Calibri" w:hAnsi="Calibri" w:cs="Calibri"/>
          <w:sz w:val="24"/>
          <w:szCs w:val="24"/>
        </w:rPr>
        <w:t>y banquetas o que sean asegurados a las</w:t>
      </w:r>
      <w:r w:rsidRPr="003A7A65">
        <w:rPr>
          <w:rFonts w:ascii="Calibri" w:hAnsi="Calibri" w:cs="Calibri"/>
          <w:sz w:val="24"/>
          <w:szCs w:val="24"/>
        </w:rPr>
        <w:t xml:space="preserve"> fachadas, en árboles, o postes </w:t>
      </w:r>
      <w:r w:rsidR="00BB2DD9" w:rsidRPr="003A7A65">
        <w:rPr>
          <w:rFonts w:ascii="Calibri" w:hAnsi="Calibri" w:cs="Calibri"/>
          <w:sz w:val="24"/>
          <w:szCs w:val="24"/>
        </w:rPr>
        <w:t>cuando se autorice su fijación, esta no podrá ex</w:t>
      </w:r>
      <w:r w:rsidRPr="003A7A65">
        <w:rPr>
          <w:rFonts w:ascii="Calibri" w:hAnsi="Calibri" w:cs="Calibri"/>
          <w:sz w:val="24"/>
          <w:szCs w:val="24"/>
        </w:rPr>
        <w:t xml:space="preserve">ceder de quince días, ni quedar </w:t>
      </w:r>
      <w:r w:rsidR="00BB2DD9" w:rsidRPr="003A7A65">
        <w:rPr>
          <w:rFonts w:ascii="Calibri" w:hAnsi="Calibri" w:cs="Calibri"/>
          <w:sz w:val="24"/>
          <w:szCs w:val="24"/>
        </w:rPr>
        <w:t>la parte inferior del anuncio, a menos de tres metros de altura sobre el nivel de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BB2DD9" w:rsidRPr="003A7A65">
        <w:rPr>
          <w:rFonts w:ascii="Calibri" w:hAnsi="Calibri" w:cs="Calibri"/>
          <w:sz w:val="24"/>
          <w:szCs w:val="24"/>
        </w:rPr>
        <w:t>la banqueta.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ARTICULO.-44.-</w:t>
      </w:r>
      <w:r w:rsidR="00EA144A"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144A" w:rsidRPr="003A7A65">
        <w:rPr>
          <w:rFonts w:ascii="Calibri" w:hAnsi="Calibri" w:cs="Calibri"/>
          <w:sz w:val="24"/>
          <w:szCs w:val="24"/>
        </w:rPr>
        <w:t>Q</w:t>
      </w:r>
      <w:r w:rsidRPr="003A7A65">
        <w:rPr>
          <w:rFonts w:ascii="Calibri" w:hAnsi="Calibri" w:cs="Calibri"/>
          <w:sz w:val="24"/>
          <w:szCs w:val="24"/>
        </w:rPr>
        <w:t>ueda prohibido colocar anun</w:t>
      </w:r>
      <w:r w:rsidR="00552A0D" w:rsidRPr="003A7A65">
        <w:rPr>
          <w:rFonts w:ascii="Calibri" w:hAnsi="Calibri" w:cs="Calibri"/>
          <w:sz w:val="24"/>
          <w:szCs w:val="24"/>
        </w:rPr>
        <w:t xml:space="preserve">cios o propaganda que cubra las </w:t>
      </w:r>
      <w:r w:rsidRPr="003A7A65">
        <w:rPr>
          <w:rFonts w:ascii="Calibri" w:hAnsi="Calibri" w:cs="Calibri"/>
          <w:sz w:val="24"/>
          <w:szCs w:val="24"/>
        </w:rPr>
        <w:t>placas de las nomenclaturas o numeración oficial.</w:t>
      </w: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45.- </w:t>
      </w:r>
      <w:r w:rsidR="00EA144A" w:rsidRPr="003A7A65">
        <w:rPr>
          <w:rFonts w:ascii="Calibri" w:hAnsi="Calibri" w:cs="Calibri"/>
          <w:sz w:val="24"/>
          <w:szCs w:val="24"/>
        </w:rPr>
        <w:t>R</w:t>
      </w:r>
      <w:r w:rsidRPr="003A7A65">
        <w:rPr>
          <w:rFonts w:ascii="Calibri" w:hAnsi="Calibri" w:cs="Calibri"/>
          <w:sz w:val="24"/>
          <w:szCs w:val="24"/>
        </w:rPr>
        <w:t>especto a la propaganda electora</w:t>
      </w:r>
      <w:r w:rsidR="00552A0D" w:rsidRPr="003A7A65">
        <w:rPr>
          <w:rFonts w:ascii="Calibri" w:hAnsi="Calibri" w:cs="Calibri"/>
          <w:sz w:val="24"/>
          <w:szCs w:val="24"/>
        </w:rPr>
        <w:t xml:space="preserve">l, todos los partidos políticos </w:t>
      </w:r>
      <w:r w:rsidRPr="003A7A65">
        <w:rPr>
          <w:rFonts w:ascii="Calibri" w:hAnsi="Calibri" w:cs="Calibri"/>
          <w:sz w:val="24"/>
          <w:szCs w:val="24"/>
        </w:rPr>
        <w:t xml:space="preserve">deberán solicitar y obtener de la autoridad </w:t>
      </w:r>
      <w:r w:rsidR="00552A0D" w:rsidRPr="003A7A65">
        <w:rPr>
          <w:rFonts w:ascii="Calibri" w:hAnsi="Calibri" w:cs="Calibri"/>
          <w:sz w:val="24"/>
          <w:szCs w:val="24"/>
        </w:rPr>
        <w:t xml:space="preserve">municipal el permiso respectivo  para </w:t>
      </w:r>
      <w:r w:rsidRPr="003A7A65">
        <w:rPr>
          <w:rFonts w:ascii="Calibri" w:hAnsi="Calibri" w:cs="Calibri"/>
          <w:sz w:val="24"/>
          <w:szCs w:val="24"/>
        </w:rPr>
        <w:t>fijarse instalarse, pintarse o pegarse, dura</w:t>
      </w:r>
      <w:r w:rsidR="00552A0D" w:rsidRPr="003A7A65">
        <w:rPr>
          <w:rFonts w:ascii="Calibri" w:hAnsi="Calibri" w:cs="Calibri"/>
          <w:sz w:val="24"/>
          <w:szCs w:val="24"/>
        </w:rPr>
        <w:t xml:space="preserve">nte las campañas electorales en </w:t>
      </w:r>
      <w:r w:rsidRPr="003A7A65">
        <w:rPr>
          <w:rFonts w:ascii="Calibri" w:hAnsi="Calibri" w:cs="Calibri"/>
          <w:sz w:val="24"/>
          <w:szCs w:val="24"/>
        </w:rPr>
        <w:t>el municipio; lo anterior sin perjuicio de lo previs</w:t>
      </w:r>
      <w:r w:rsidR="00552A0D" w:rsidRPr="003A7A65">
        <w:rPr>
          <w:rFonts w:ascii="Calibri" w:hAnsi="Calibri" w:cs="Calibri"/>
          <w:sz w:val="24"/>
          <w:szCs w:val="24"/>
        </w:rPr>
        <w:t xml:space="preserve">to en el código federal de </w:t>
      </w:r>
      <w:r w:rsidRPr="003A7A65">
        <w:rPr>
          <w:rFonts w:ascii="Calibri" w:hAnsi="Calibri" w:cs="Calibri"/>
          <w:sz w:val="24"/>
          <w:szCs w:val="24"/>
        </w:rPr>
        <w:t>instituciones y procedimiento electorales</w:t>
      </w:r>
      <w:r w:rsidR="00552A0D" w:rsidRPr="003A7A65">
        <w:rPr>
          <w:rFonts w:ascii="Calibri" w:hAnsi="Calibri" w:cs="Calibri"/>
          <w:sz w:val="24"/>
          <w:szCs w:val="24"/>
        </w:rPr>
        <w:t xml:space="preserve"> y el código de instituciones y </w:t>
      </w:r>
      <w:r w:rsidRPr="003A7A65">
        <w:rPr>
          <w:rFonts w:ascii="Calibri" w:hAnsi="Calibri" w:cs="Calibri"/>
          <w:sz w:val="24"/>
          <w:szCs w:val="24"/>
        </w:rPr>
        <w:t>procedimientos electorales del estado de Jal</w:t>
      </w:r>
      <w:r w:rsidR="00552A0D" w:rsidRPr="003A7A65">
        <w:rPr>
          <w:rFonts w:ascii="Calibri" w:hAnsi="Calibri" w:cs="Calibri"/>
          <w:sz w:val="24"/>
          <w:szCs w:val="24"/>
        </w:rPr>
        <w:t xml:space="preserve">isco y de lo establecido en las </w:t>
      </w:r>
      <w:r w:rsidRPr="003A7A65">
        <w:rPr>
          <w:rFonts w:ascii="Calibri" w:hAnsi="Calibri" w:cs="Calibri"/>
          <w:sz w:val="24"/>
          <w:szCs w:val="24"/>
        </w:rPr>
        <w:t>presentes disposiciones.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46.- </w:t>
      </w:r>
      <w:r w:rsidR="00EA144A" w:rsidRPr="003A7A65">
        <w:rPr>
          <w:rFonts w:ascii="Calibri" w:hAnsi="Calibri" w:cs="Calibri"/>
          <w:sz w:val="24"/>
          <w:szCs w:val="24"/>
        </w:rPr>
        <w:t>T</w:t>
      </w:r>
      <w:r w:rsidRPr="003A7A65">
        <w:rPr>
          <w:rFonts w:ascii="Calibri" w:hAnsi="Calibri" w:cs="Calibri"/>
          <w:sz w:val="24"/>
          <w:szCs w:val="24"/>
        </w:rPr>
        <w:t>odos los partidos políticos quedan oblig</w:t>
      </w:r>
      <w:r w:rsidR="00552A0D" w:rsidRPr="003A7A65">
        <w:rPr>
          <w:rFonts w:ascii="Calibri" w:hAnsi="Calibri" w:cs="Calibri"/>
          <w:sz w:val="24"/>
          <w:szCs w:val="24"/>
        </w:rPr>
        <w:t xml:space="preserve">ados a retirar dentro de </w:t>
      </w:r>
      <w:r w:rsidRPr="003A7A65">
        <w:rPr>
          <w:rFonts w:ascii="Calibri" w:hAnsi="Calibri" w:cs="Calibri"/>
          <w:sz w:val="24"/>
          <w:szCs w:val="24"/>
        </w:rPr>
        <w:t>los quince días siguientes a fecha de el</w:t>
      </w:r>
      <w:r w:rsidR="00552A0D" w:rsidRPr="003A7A65">
        <w:rPr>
          <w:rFonts w:ascii="Calibri" w:hAnsi="Calibri" w:cs="Calibri"/>
          <w:sz w:val="24"/>
          <w:szCs w:val="24"/>
        </w:rPr>
        <w:t xml:space="preserve">ección correspondiente, toda su </w:t>
      </w:r>
      <w:r w:rsidRPr="003A7A65">
        <w:rPr>
          <w:rFonts w:ascii="Calibri" w:hAnsi="Calibri" w:cs="Calibri"/>
          <w:sz w:val="24"/>
          <w:szCs w:val="24"/>
        </w:rPr>
        <w:t>propaganda electoral instalada.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47. – </w:t>
      </w:r>
      <w:r w:rsidRPr="003A7A65">
        <w:rPr>
          <w:rFonts w:ascii="Calibri" w:hAnsi="Calibri" w:cs="Calibri"/>
          <w:sz w:val="24"/>
          <w:szCs w:val="24"/>
        </w:rPr>
        <w:t>Cuando el vencimiento d</w:t>
      </w:r>
      <w:r w:rsidR="00552A0D" w:rsidRPr="003A7A65">
        <w:rPr>
          <w:rFonts w:ascii="Calibri" w:hAnsi="Calibri" w:cs="Calibri"/>
          <w:sz w:val="24"/>
          <w:szCs w:val="24"/>
        </w:rPr>
        <w:t xml:space="preserve">el término de la autorización o </w:t>
      </w:r>
      <w:r w:rsidRPr="003A7A65">
        <w:rPr>
          <w:rFonts w:ascii="Calibri" w:hAnsi="Calibri" w:cs="Calibri"/>
          <w:sz w:val="24"/>
          <w:szCs w:val="24"/>
        </w:rPr>
        <w:t>permiso, hayan sido retirarse cualquier t</w:t>
      </w:r>
      <w:r w:rsidR="00552A0D" w:rsidRPr="003A7A65">
        <w:rPr>
          <w:rFonts w:ascii="Calibri" w:hAnsi="Calibri" w:cs="Calibri"/>
          <w:sz w:val="24"/>
          <w:szCs w:val="24"/>
        </w:rPr>
        <w:t xml:space="preserve">ipo de anuncios, carteles o </w:t>
      </w:r>
      <w:r w:rsidRPr="003A7A65">
        <w:rPr>
          <w:rFonts w:ascii="Calibri" w:hAnsi="Calibri" w:cs="Calibri"/>
          <w:sz w:val="24"/>
          <w:szCs w:val="24"/>
        </w:rPr>
        <w:t xml:space="preserve">propaganda, el Ayuntamiento ordenara el retiro </w:t>
      </w:r>
      <w:r w:rsidR="00552A0D" w:rsidRPr="003A7A65">
        <w:rPr>
          <w:rFonts w:ascii="Calibri" w:hAnsi="Calibri" w:cs="Calibri"/>
          <w:sz w:val="24"/>
          <w:szCs w:val="24"/>
        </w:rPr>
        <w:t xml:space="preserve">de los mismos, y los gastos que </w:t>
      </w:r>
      <w:r w:rsidRPr="003A7A65">
        <w:rPr>
          <w:rFonts w:ascii="Calibri" w:hAnsi="Calibri" w:cs="Calibri"/>
          <w:sz w:val="24"/>
          <w:szCs w:val="24"/>
        </w:rPr>
        <w:t>resulten serán a cargo del permisionario.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48.- </w:t>
      </w:r>
      <w:r w:rsidRPr="003A7A65">
        <w:rPr>
          <w:rFonts w:ascii="Calibri" w:hAnsi="Calibri" w:cs="Calibri"/>
          <w:sz w:val="24"/>
          <w:szCs w:val="24"/>
        </w:rPr>
        <w:t>Los anuncios y adornos que s</w:t>
      </w:r>
      <w:r w:rsidR="00552A0D" w:rsidRPr="003A7A65">
        <w:rPr>
          <w:rFonts w:ascii="Calibri" w:hAnsi="Calibri" w:cs="Calibri"/>
          <w:sz w:val="24"/>
          <w:szCs w:val="24"/>
        </w:rPr>
        <w:t xml:space="preserve">e instalen durante la temporada </w:t>
      </w:r>
      <w:r w:rsidRPr="003A7A65">
        <w:rPr>
          <w:rFonts w:ascii="Calibri" w:hAnsi="Calibri" w:cs="Calibri"/>
          <w:sz w:val="24"/>
          <w:szCs w:val="24"/>
        </w:rPr>
        <w:t>navideña, en las fiestas cívicas nacionales, o en e</w:t>
      </w:r>
      <w:r w:rsidR="00552A0D" w:rsidRPr="003A7A65">
        <w:rPr>
          <w:rFonts w:ascii="Calibri" w:hAnsi="Calibri" w:cs="Calibri"/>
          <w:sz w:val="24"/>
          <w:szCs w:val="24"/>
        </w:rPr>
        <w:t xml:space="preserve">vento oficiales, se sujetaran a </w:t>
      </w:r>
      <w:r w:rsidRPr="003A7A65">
        <w:rPr>
          <w:rFonts w:ascii="Calibri" w:hAnsi="Calibri" w:cs="Calibri"/>
          <w:sz w:val="24"/>
          <w:szCs w:val="24"/>
        </w:rPr>
        <w:t>las disposiciones de este ordenamiento, debiendo retirar al término de dichas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temporadas y eventos.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144A" w:rsidRPr="003A7A65" w:rsidRDefault="00EA144A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IX</w:t>
      </w: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DEBERES Y OBLIGACIONES DE LOS CIUDADANOS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49.- </w:t>
      </w:r>
      <w:r w:rsidRPr="003A7A65">
        <w:rPr>
          <w:rFonts w:ascii="Calibri" w:hAnsi="Calibri" w:cs="Calibri"/>
          <w:sz w:val="24"/>
          <w:szCs w:val="24"/>
        </w:rPr>
        <w:t>Es obligación de todos los ciudadanos d</w:t>
      </w:r>
      <w:r w:rsidR="00552A0D" w:rsidRPr="003A7A65">
        <w:rPr>
          <w:rFonts w:ascii="Calibri" w:hAnsi="Calibri" w:cs="Calibri"/>
          <w:sz w:val="24"/>
          <w:szCs w:val="24"/>
        </w:rPr>
        <w:t xml:space="preserve">el municipio contribuir </w:t>
      </w:r>
      <w:r w:rsidRPr="003A7A65">
        <w:rPr>
          <w:rFonts w:ascii="Calibri" w:hAnsi="Calibri" w:cs="Calibri"/>
          <w:sz w:val="24"/>
          <w:szCs w:val="24"/>
        </w:rPr>
        <w:t>y coadyuvar en la preservación conservaci</w:t>
      </w:r>
      <w:r w:rsidR="00552A0D" w:rsidRPr="003A7A65">
        <w:rPr>
          <w:rFonts w:ascii="Calibri" w:hAnsi="Calibri" w:cs="Calibri"/>
          <w:sz w:val="24"/>
          <w:szCs w:val="24"/>
        </w:rPr>
        <w:t xml:space="preserve">ón y mantenimiento de la imagen </w:t>
      </w:r>
      <w:r w:rsidRPr="003A7A65">
        <w:rPr>
          <w:rFonts w:ascii="Calibri" w:hAnsi="Calibri" w:cs="Calibri"/>
          <w:sz w:val="24"/>
          <w:szCs w:val="24"/>
        </w:rPr>
        <w:t>urbana a través de acciones de limpieza, remodel</w:t>
      </w:r>
      <w:r w:rsidR="00552A0D" w:rsidRPr="003A7A65">
        <w:rPr>
          <w:rFonts w:ascii="Calibri" w:hAnsi="Calibri" w:cs="Calibri"/>
          <w:sz w:val="24"/>
          <w:szCs w:val="24"/>
        </w:rPr>
        <w:t xml:space="preserve">ación, pintura, forestación, de </w:t>
      </w:r>
      <w:r w:rsidRPr="003A7A65">
        <w:rPr>
          <w:rFonts w:ascii="Calibri" w:hAnsi="Calibri" w:cs="Calibri"/>
          <w:sz w:val="24"/>
          <w:szCs w:val="24"/>
        </w:rPr>
        <w:t>los bienes inmuebles de propiedad pública o privada, del patrimonio historia de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las áreas verdes y recreativas y en general de</w:t>
      </w:r>
      <w:r w:rsidR="00A74F66">
        <w:rPr>
          <w:rFonts w:ascii="Calibri" w:hAnsi="Calibri" w:cs="Calibri"/>
          <w:sz w:val="24"/>
          <w:szCs w:val="24"/>
        </w:rPr>
        <w:t xml:space="preserve"> todos los bienes del uso común, así como reportar a quienes atenten contra dicha preservación.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BB2DD9" w:rsidRPr="003A7A65" w:rsidRDefault="00BB2DD9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ARTÍCULO.- 50.- </w:t>
      </w:r>
      <w:r w:rsidRPr="003A7A65">
        <w:rPr>
          <w:rFonts w:ascii="Calibri" w:hAnsi="Calibri" w:cs="Calibri"/>
          <w:sz w:val="24"/>
          <w:szCs w:val="24"/>
        </w:rPr>
        <w:t>Los propietarios o poseedor</w:t>
      </w:r>
      <w:r w:rsidR="00552A0D" w:rsidRPr="003A7A65">
        <w:rPr>
          <w:rFonts w:ascii="Calibri" w:hAnsi="Calibri" w:cs="Calibri"/>
          <w:sz w:val="24"/>
          <w:szCs w:val="24"/>
        </w:rPr>
        <w:t xml:space="preserve">es de edificaciones tendrán las </w:t>
      </w:r>
      <w:r w:rsidRPr="003A7A65">
        <w:rPr>
          <w:rFonts w:ascii="Calibri" w:hAnsi="Calibri" w:cs="Calibri"/>
          <w:sz w:val="24"/>
          <w:szCs w:val="24"/>
        </w:rPr>
        <w:t>siguientes obligaciones:</w:t>
      </w:r>
    </w:p>
    <w:p w:rsidR="00552A0D" w:rsidRPr="003A7A65" w:rsidRDefault="00552A0D" w:rsidP="00BB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1.- Conservar en buen estado las facha</w:t>
      </w:r>
      <w:r w:rsidR="00552A0D" w:rsidRPr="003A7A65">
        <w:rPr>
          <w:rFonts w:ascii="Calibri" w:hAnsi="Calibri" w:cs="Calibri"/>
          <w:sz w:val="24"/>
          <w:szCs w:val="24"/>
        </w:rPr>
        <w:t xml:space="preserve">das de sus inmuebles y pintadas </w:t>
      </w:r>
      <w:r w:rsidRPr="003A7A65">
        <w:rPr>
          <w:rFonts w:ascii="Calibri" w:hAnsi="Calibri" w:cs="Calibri"/>
          <w:sz w:val="24"/>
          <w:szCs w:val="24"/>
        </w:rPr>
        <w:t>cuando</w:t>
      </w:r>
      <w:r w:rsidR="00552A0D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menos una vez cada dos años.</w:t>
      </w:r>
      <w:r w:rsidRPr="003A7A65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2.- Tomar las medidas necesari</w:t>
      </w:r>
      <w:r w:rsidR="00552A0D" w:rsidRPr="003A7A65">
        <w:rPr>
          <w:rFonts w:ascii="Calibri" w:hAnsi="Calibri" w:cs="Calibri"/>
          <w:sz w:val="24"/>
          <w:szCs w:val="24"/>
        </w:rPr>
        <w:t xml:space="preserve">as para garantizar la seguridad </w:t>
      </w:r>
      <w:r w:rsidRPr="003A7A65">
        <w:rPr>
          <w:rFonts w:ascii="Calibri" w:hAnsi="Calibri" w:cs="Calibri"/>
          <w:sz w:val="24"/>
          <w:szCs w:val="24"/>
        </w:rPr>
        <w:t>de los habitantes, con motivo</w:t>
      </w:r>
      <w:r w:rsidR="00552A0D" w:rsidRPr="003A7A65">
        <w:rPr>
          <w:rFonts w:ascii="Calibri" w:hAnsi="Calibri" w:cs="Calibri"/>
          <w:sz w:val="24"/>
          <w:szCs w:val="24"/>
        </w:rPr>
        <w:t xml:space="preserve">s de la realización de obras de </w:t>
      </w:r>
      <w:r w:rsidRPr="003A7A65">
        <w:rPr>
          <w:rFonts w:ascii="Calibri" w:hAnsi="Calibri" w:cs="Calibri"/>
          <w:sz w:val="24"/>
          <w:szCs w:val="24"/>
        </w:rPr>
        <w:t>remodelación o pintura en las fachadas de su inmueble.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 </w:t>
      </w:r>
    </w:p>
    <w:p w:rsidR="004E6C65" w:rsidRPr="003A7A65" w:rsidRDefault="00EB7EE3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3.- S</w:t>
      </w:r>
      <w:r w:rsidR="004E6C65" w:rsidRPr="003A7A65">
        <w:rPr>
          <w:rFonts w:ascii="Calibri" w:hAnsi="Calibri" w:cs="Calibri"/>
          <w:sz w:val="24"/>
          <w:szCs w:val="24"/>
        </w:rPr>
        <w:t>olicitar en su caso, el auxilio de las autor</w:t>
      </w:r>
      <w:r w:rsidR="00552A0D" w:rsidRPr="003A7A65">
        <w:rPr>
          <w:rFonts w:ascii="Calibri" w:hAnsi="Calibri" w:cs="Calibri"/>
          <w:sz w:val="24"/>
          <w:szCs w:val="24"/>
        </w:rPr>
        <w:t xml:space="preserve">idades municipales o </w:t>
      </w:r>
      <w:r w:rsidR="004E6C65" w:rsidRPr="003A7A65">
        <w:rPr>
          <w:rFonts w:ascii="Calibri" w:hAnsi="Calibri" w:cs="Calibri"/>
          <w:sz w:val="24"/>
          <w:szCs w:val="24"/>
        </w:rPr>
        <w:t xml:space="preserve">competentes, cuando haya riesgo </w:t>
      </w:r>
      <w:r w:rsidR="0096129F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inmin</w:t>
      </w:r>
      <w:r w:rsidR="00552A0D" w:rsidRPr="003A7A65">
        <w:rPr>
          <w:rFonts w:ascii="Calibri" w:hAnsi="Calibri" w:cs="Calibri"/>
          <w:sz w:val="24"/>
          <w:szCs w:val="24"/>
        </w:rPr>
        <w:t xml:space="preserve">ente contra la seguridad de las </w:t>
      </w:r>
      <w:r w:rsidR="004E6C65" w:rsidRPr="003A7A65">
        <w:rPr>
          <w:rFonts w:ascii="Calibri" w:hAnsi="Calibri" w:cs="Calibri"/>
          <w:sz w:val="24"/>
          <w:szCs w:val="24"/>
        </w:rPr>
        <w:t>personas.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4.- Al concluir la realización de las obras deb</w:t>
      </w:r>
      <w:r w:rsidR="00552A0D" w:rsidRPr="003A7A65">
        <w:rPr>
          <w:rFonts w:ascii="Calibri" w:hAnsi="Calibri" w:cs="Calibri"/>
          <w:sz w:val="24"/>
          <w:szCs w:val="24"/>
        </w:rPr>
        <w:t xml:space="preserve">erán dejar aseada perfectamente </w:t>
      </w:r>
      <w:r w:rsidRPr="003A7A65">
        <w:rPr>
          <w:rFonts w:ascii="Calibri" w:hAnsi="Calibri" w:cs="Calibri"/>
          <w:sz w:val="24"/>
          <w:szCs w:val="24"/>
        </w:rPr>
        <w:t>el área de la vía pública ocupada;</w:t>
      </w:r>
    </w:p>
    <w:p w:rsidR="00552A0D" w:rsidRPr="003A7A65" w:rsidRDefault="00552A0D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5.- Los demás que determine la autoridad municipal.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4E6C65" w:rsidRPr="003A7A65">
        <w:rPr>
          <w:rFonts w:ascii="Calibri" w:hAnsi="Calibri" w:cs="Calibri"/>
          <w:b/>
          <w:bCs/>
          <w:sz w:val="24"/>
          <w:szCs w:val="24"/>
        </w:rPr>
        <w:t xml:space="preserve"> 51.- </w:t>
      </w:r>
      <w:r w:rsidR="004E6C65" w:rsidRPr="003A7A65">
        <w:rPr>
          <w:rFonts w:ascii="Calibri" w:hAnsi="Calibri" w:cs="Calibri"/>
          <w:sz w:val="24"/>
          <w:szCs w:val="24"/>
        </w:rPr>
        <w:t>Los comerciantes, presta</w:t>
      </w:r>
      <w:r w:rsidRPr="003A7A65">
        <w:rPr>
          <w:rFonts w:ascii="Calibri" w:hAnsi="Calibri" w:cs="Calibri"/>
          <w:sz w:val="24"/>
          <w:szCs w:val="24"/>
        </w:rPr>
        <w:t xml:space="preserve">dores de servicio y empresarios </w:t>
      </w:r>
      <w:r w:rsidR="004E6C65" w:rsidRPr="003A7A65">
        <w:rPr>
          <w:rFonts w:ascii="Calibri" w:hAnsi="Calibri" w:cs="Calibri"/>
          <w:sz w:val="24"/>
          <w:szCs w:val="24"/>
        </w:rPr>
        <w:t>deberán: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1.- </w:t>
      </w:r>
      <w:r w:rsidR="00552A0D" w:rsidRPr="003A7A65">
        <w:rPr>
          <w:rFonts w:ascii="Calibri" w:hAnsi="Calibri" w:cs="Calibri"/>
          <w:sz w:val="24"/>
          <w:szCs w:val="24"/>
        </w:rPr>
        <w:t>P</w:t>
      </w:r>
      <w:r w:rsidRPr="003A7A65">
        <w:rPr>
          <w:rFonts w:ascii="Calibri" w:hAnsi="Calibri" w:cs="Calibri"/>
          <w:sz w:val="24"/>
          <w:szCs w:val="24"/>
        </w:rPr>
        <w:t>ropiciar el mantenimiento necesario para</w:t>
      </w:r>
      <w:r w:rsidR="00552A0D" w:rsidRPr="003A7A65">
        <w:rPr>
          <w:rFonts w:ascii="Calibri" w:hAnsi="Calibri" w:cs="Calibri"/>
          <w:sz w:val="24"/>
          <w:szCs w:val="24"/>
        </w:rPr>
        <w:t xml:space="preserve"> la conservación en buen estado </w:t>
      </w:r>
      <w:r w:rsidRPr="003A7A65">
        <w:rPr>
          <w:rFonts w:ascii="Calibri" w:hAnsi="Calibri" w:cs="Calibri"/>
          <w:sz w:val="24"/>
          <w:szCs w:val="24"/>
        </w:rPr>
        <w:t>de los anuncios de sus establecimientos.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2.- Garantizar la seguridad de los transeúntes c</w:t>
      </w:r>
      <w:r w:rsidR="00552A0D" w:rsidRPr="003A7A65">
        <w:rPr>
          <w:rFonts w:ascii="Calibri" w:hAnsi="Calibri" w:cs="Calibri"/>
          <w:sz w:val="24"/>
          <w:szCs w:val="24"/>
        </w:rPr>
        <w:t xml:space="preserve">on motivo de la colocación, uso </w:t>
      </w:r>
      <w:r w:rsidRPr="003A7A65">
        <w:rPr>
          <w:rFonts w:ascii="Calibri" w:hAnsi="Calibri" w:cs="Calibri"/>
          <w:sz w:val="24"/>
          <w:szCs w:val="24"/>
        </w:rPr>
        <w:t>o retiro del anuncio.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3.- Retirar el anuncio al término de la vigenci</w:t>
      </w:r>
      <w:r w:rsidR="00552A0D" w:rsidRPr="003A7A65">
        <w:rPr>
          <w:rFonts w:ascii="Calibri" w:hAnsi="Calibri" w:cs="Calibri"/>
          <w:sz w:val="24"/>
          <w:szCs w:val="24"/>
        </w:rPr>
        <w:t xml:space="preserve">a de su autorización, permiso o </w:t>
      </w:r>
      <w:r w:rsidRPr="003A7A65">
        <w:rPr>
          <w:rFonts w:ascii="Calibri" w:hAnsi="Calibri" w:cs="Calibri"/>
          <w:sz w:val="24"/>
          <w:szCs w:val="24"/>
        </w:rPr>
        <w:t>licencia</w:t>
      </w:r>
      <w:r w:rsidR="00552A0D" w:rsidRPr="003A7A65">
        <w:rPr>
          <w:rFonts w:ascii="Calibri" w:hAnsi="Calibri" w:cs="Calibri"/>
          <w:sz w:val="24"/>
          <w:szCs w:val="24"/>
        </w:rPr>
        <w:t>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4.- Barrer o limpiar el pasillo o anda</w:t>
      </w:r>
      <w:r w:rsidR="00552A0D" w:rsidRPr="003A7A65">
        <w:rPr>
          <w:rFonts w:ascii="Calibri" w:hAnsi="Calibri" w:cs="Calibri"/>
          <w:sz w:val="24"/>
          <w:szCs w:val="24"/>
        </w:rPr>
        <w:t xml:space="preserve">dor correspondiente a sus áreas </w:t>
      </w:r>
      <w:r w:rsidRPr="003A7A65">
        <w:rPr>
          <w:rFonts w:ascii="Calibri" w:hAnsi="Calibri" w:cs="Calibri"/>
          <w:sz w:val="24"/>
          <w:szCs w:val="24"/>
        </w:rPr>
        <w:t>diariamente.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5.- Ejecutar las labores propias de sus negoci</w:t>
      </w:r>
      <w:r w:rsidR="00552A0D" w:rsidRPr="003A7A65">
        <w:rPr>
          <w:rFonts w:ascii="Calibri" w:hAnsi="Calibri" w:cs="Calibri"/>
          <w:sz w:val="24"/>
          <w:szCs w:val="24"/>
        </w:rPr>
        <w:t xml:space="preserve">os únicamente en el interior de </w:t>
      </w:r>
      <w:r w:rsidRPr="003A7A65">
        <w:rPr>
          <w:rFonts w:ascii="Calibri" w:hAnsi="Calibri" w:cs="Calibri"/>
          <w:sz w:val="24"/>
          <w:szCs w:val="24"/>
        </w:rPr>
        <w:t>sus establecimientos</w:t>
      </w:r>
      <w:r w:rsidR="0096129F">
        <w:rPr>
          <w:rFonts w:ascii="Calibri" w:hAnsi="Calibri" w:cs="Calibri"/>
          <w:sz w:val="24"/>
          <w:szCs w:val="24"/>
        </w:rPr>
        <w:t>.</w:t>
      </w:r>
    </w:p>
    <w:p w:rsidR="00552A0D" w:rsidRPr="003A7A65" w:rsidRDefault="00552A0D" w:rsidP="00552A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52.- </w:t>
      </w:r>
      <w:r w:rsidRPr="003A7A65">
        <w:rPr>
          <w:rFonts w:ascii="Calibri" w:hAnsi="Calibri" w:cs="Calibri"/>
          <w:sz w:val="24"/>
          <w:szCs w:val="24"/>
        </w:rPr>
        <w:t>Es obligación de los vecinos d</w:t>
      </w:r>
      <w:r w:rsidR="00552A0D" w:rsidRPr="003A7A65">
        <w:rPr>
          <w:rFonts w:ascii="Calibri" w:hAnsi="Calibri" w:cs="Calibri"/>
          <w:sz w:val="24"/>
          <w:szCs w:val="24"/>
        </w:rPr>
        <w:t xml:space="preserve">e la cabecera municipal, de las </w:t>
      </w:r>
      <w:r w:rsidRPr="003A7A65">
        <w:rPr>
          <w:rFonts w:ascii="Calibri" w:hAnsi="Calibri" w:cs="Calibri"/>
          <w:sz w:val="24"/>
          <w:szCs w:val="24"/>
        </w:rPr>
        <w:t>localidades, delegaciones, agencias municipales limpiar las aceras, o frentes</w:t>
      </w:r>
      <w:r w:rsidR="004748FE" w:rsidRPr="003A7A65">
        <w:rPr>
          <w:rFonts w:ascii="Calibri" w:hAnsi="Calibri" w:cs="Calibri"/>
          <w:sz w:val="24"/>
          <w:szCs w:val="24"/>
        </w:rPr>
        <w:t xml:space="preserve"> de </w:t>
      </w:r>
      <w:r w:rsidRPr="003A7A65">
        <w:rPr>
          <w:rFonts w:ascii="Calibri" w:hAnsi="Calibri" w:cs="Calibri"/>
          <w:sz w:val="24"/>
          <w:szCs w:val="24"/>
        </w:rPr>
        <w:t>sus casas y andadores, así como con</w:t>
      </w:r>
      <w:r w:rsidR="004748FE" w:rsidRPr="003A7A65">
        <w:rPr>
          <w:rFonts w:ascii="Calibri" w:hAnsi="Calibri" w:cs="Calibri"/>
          <w:sz w:val="24"/>
          <w:szCs w:val="24"/>
        </w:rPr>
        <w:t xml:space="preserve">servar las áreas de uso común y </w:t>
      </w:r>
      <w:r w:rsidRPr="003A7A65">
        <w:rPr>
          <w:rFonts w:ascii="Calibri" w:hAnsi="Calibri" w:cs="Calibri"/>
          <w:sz w:val="24"/>
          <w:szCs w:val="24"/>
        </w:rPr>
        <w:t>jardines que se encuentren dentro de los mismos.</w:t>
      </w:r>
    </w:p>
    <w:p w:rsidR="004748FE" w:rsidRPr="003A7A65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4F65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A4F65" w:rsidRDefault="005A4F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EB7E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53.- </w:t>
      </w:r>
      <w:r w:rsidRPr="003A7A65">
        <w:rPr>
          <w:rFonts w:ascii="Calibri" w:hAnsi="Calibri" w:cs="Calibri"/>
          <w:sz w:val="24"/>
          <w:szCs w:val="24"/>
        </w:rPr>
        <w:t>A fin de mantener, preserv</w:t>
      </w:r>
      <w:r w:rsidR="004748FE" w:rsidRPr="003A7A65">
        <w:rPr>
          <w:rFonts w:ascii="Calibri" w:hAnsi="Calibri" w:cs="Calibri"/>
          <w:sz w:val="24"/>
          <w:szCs w:val="24"/>
        </w:rPr>
        <w:t xml:space="preserve">ar y conservar la imagen urbana </w:t>
      </w:r>
      <w:r w:rsidRPr="003A7A65">
        <w:rPr>
          <w:rFonts w:ascii="Calibri" w:hAnsi="Calibri" w:cs="Calibri"/>
          <w:sz w:val="24"/>
          <w:szCs w:val="24"/>
        </w:rPr>
        <w:t>del Municipio, queda prohibido:</w:t>
      </w:r>
    </w:p>
    <w:p w:rsidR="004748FE" w:rsidRPr="003A7A65" w:rsidRDefault="004748FE" w:rsidP="004E6C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I. Pintar las fachadas de establecimientos </w:t>
      </w:r>
      <w:r w:rsidR="004748FE" w:rsidRPr="003A7A65">
        <w:rPr>
          <w:rFonts w:ascii="Calibri" w:hAnsi="Calibri" w:cs="Calibri"/>
          <w:sz w:val="24"/>
          <w:szCs w:val="24"/>
        </w:rPr>
        <w:t xml:space="preserve">con los colores de las marcas o </w:t>
      </w:r>
      <w:r w:rsidRPr="003A7A65">
        <w:rPr>
          <w:rFonts w:ascii="Calibri" w:hAnsi="Calibri" w:cs="Calibri"/>
          <w:sz w:val="24"/>
          <w:szCs w:val="24"/>
        </w:rPr>
        <w:t>productos anunciantes o patrocinadores, dentro de la zona histórica.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II. </w:t>
      </w:r>
      <w:r w:rsidR="004748FE" w:rsidRPr="003A7A65">
        <w:rPr>
          <w:rFonts w:ascii="Calibri" w:hAnsi="Calibri" w:cs="Calibri"/>
          <w:sz w:val="24"/>
          <w:szCs w:val="24"/>
        </w:rPr>
        <w:t>A</w:t>
      </w:r>
      <w:r w:rsidRPr="003A7A65">
        <w:rPr>
          <w:rFonts w:ascii="Calibri" w:hAnsi="Calibri" w:cs="Calibri"/>
          <w:sz w:val="24"/>
          <w:szCs w:val="24"/>
        </w:rPr>
        <w:t>nunciar en corti</w:t>
      </w:r>
      <w:r w:rsidR="0096129F">
        <w:rPr>
          <w:rFonts w:ascii="Calibri" w:hAnsi="Calibri" w:cs="Calibri"/>
          <w:sz w:val="24"/>
          <w:szCs w:val="24"/>
        </w:rPr>
        <w:t>nas, paredes y fachadas</w:t>
      </w:r>
      <w:r w:rsidR="002C6D4B">
        <w:rPr>
          <w:rFonts w:ascii="Calibri" w:hAnsi="Calibri" w:cs="Calibri"/>
          <w:sz w:val="24"/>
          <w:szCs w:val="24"/>
        </w:rPr>
        <w:t>,</w:t>
      </w:r>
      <w:r w:rsidR="004748FE" w:rsidRPr="003A7A65">
        <w:rPr>
          <w:rFonts w:ascii="Calibri" w:hAnsi="Calibri" w:cs="Calibri"/>
          <w:sz w:val="24"/>
          <w:szCs w:val="24"/>
        </w:rPr>
        <w:t xml:space="preserve"> no se </w:t>
      </w:r>
      <w:r w:rsidRPr="003A7A65">
        <w:rPr>
          <w:rFonts w:ascii="Calibri" w:hAnsi="Calibri" w:cs="Calibri"/>
          <w:sz w:val="24"/>
          <w:szCs w:val="24"/>
        </w:rPr>
        <w:t>permite, grafismo, logotipos o</w:t>
      </w:r>
      <w:r w:rsidR="002C6D4B">
        <w:rPr>
          <w:rFonts w:ascii="Calibri" w:hAnsi="Calibri" w:cs="Calibri"/>
          <w:sz w:val="24"/>
          <w:szCs w:val="24"/>
        </w:rPr>
        <w:t xml:space="preserve"> pintura excesiva en los mismos ni  en  edificaciones y/o  monumentos históricos.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III. Fijar o pintar anuncios de cualquier clase o</w:t>
      </w:r>
      <w:r w:rsidR="004748FE" w:rsidRPr="003A7A65">
        <w:rPr>
          <w:rFonts w:ascii="Calibri" w:hAnsi="Calibri" w:cs="Calibri"/>
          <w:sz w:val="24"/>
          <w:szCs w:val="24"/>
        </w:rPr>
        <w:t xml:space="preserve"> materia en edificios públicos, </w:t>
      </w:r>
      <w:r w:rsidRPr="003A7A65">
        <w:rPr>
          <w:rFonts w:ascii="Calibri" w:hAnsi="Calibri" w:cs="Calibri"/>
          <w:sz w:val="24"/>
          <w:szCs w:val="24"/>
        </w:rPr>
        <w:t>monumentos, escuelas, templos, equipa</w:t>
      </w:r>
      <w:r w:rsidR="004748FE" w:rsidRPr="003A7A65">
        <w:rPr>
          <w:rFonts w:ascii="Calibri" w:hAnsi="Calibri" w:cs="Calibri"/>
          <w:sz w:val="24"/>
          <w:szCs w:val="24"/>
        </w:rPr>
        <w:t xml:space="preserve">miento urbano público y postes; </w:t>
      </w:r>
      <w:r w:rsidRPr="003A7A65">
        <w:rPr>
          <w:rFonts w:ascii="Calibri" w:hAnsi="Calibri" w:cs="Calibri"/>
          <w:sz w:val="24"/>
          <w:szCs w:val="24"/>
        </w:rPr>
        <w:t>casas particulares, bardas o cercas, s</w:t>
      </w:r>
      <w:r w:rsidR="004748FE" w:rsidRPr="003A7A65">
        <w:rPr>
          <w:rFonts w:ascii="Calibri" w:hAnsi="Calibri" w:cs="Calibri"/>
          <w:sz w:val="24"/>
          <w:szCs w:val="24"/>
        </w:rPr>
        <w:t xml:space="preserve">alvo en los casos o condiciones </w:t>
      </w:r>
      <w:r w:rsidRPr="003A7A65">
        <w:rPr>
          <w:rFonts w:ascii="Calibri" w:hAnsi="Calibri" w:cs="Calibri"/>
          <w:sz w:val="24"/>
          <w:szCs w:val="24"/>
        </w:rPr>
        <w:t>previstas en el capítulo respectivo</w:t>
      </w:r>
      <w:r w:rsidR="004748FE" w:rsidRPr="003A7A65">
        <w:rPr>
          <w:rFonts w:ascii="Calibri" w:hAnsi="Calibri" w:cs="Calibri"/>
          <w:sz w:val="24"/>
          <w:szCs w:val="24"/>
        </w:rPr>
        <w:t xml:space="preserve">; en los sitios que estorben la </w:t>
      </w:r>
      <w:r w:rsidRPr="003A7A65">
        <w:rPr>
          <w:rFonts w:ascii="Calibri" w:hAnsi="Calibri" w:cs="Calibri"/>
          <w:sz w:val="24"/>
          <w:szCs w:val="24"/>
        </w:rPr>
        <w:t>visibilidad del tránsito o las señales c</w:t>
      </w:r>
      <w:r w:rsidR="004748FE" w:rsidRPr="003A7A65">
        <w:rPr>
          <w:rFonts w:ascii="Calibri" w:hAnsi="Calibri" w:cs="Calibri"/>
          <w:sz w:val="24"/>
          <w:szCs w:val="24"/>
        </w:rPr>
        <w:t xml:space="preserve">olocadas para la regulación del </w:t>
      </w:r>
      <w:r w:rsidRPr="003A7A65">
        <w:rPr>
          <w:rFonts w:ascii="Calibri" w:hAnsi="Calibri" w:cs="Calibri"/>
          <w:sz w:val="24"/>
          <w:szCs w:val="24"/>
        </w:rPr>
        <w:t>mismo: en los muros y columnas de los portadores.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IV. Fijar propaganda con productos adhesivos</w:t>
      </w:r>
      <w:r w:rsidR="004748FE" w:rsidRPr="003A7A65">
        <w:rPr>
          <w:rFonts w:ascii="Calibri" w:hAnsi="Calibri" w:cs="Calibri"/>
          <w:sz w:val="24"/>
          <w:szCs w:val="24"/>
        </w:rPr>
        <w:t xml:space="preserve"> que dificulten su retiro y que </w:t>
      </w:r>
      <w:r w:rsidRPr="003A7A65">
        <w:rPr>
          <w:rFonts w:ascii="Calibri" w:hAnsi="Calibri" w:cs="Calibri"/>
          <w:sz w:val="24"/>
          <w:szCs w:val="24"/>
        </w:rPr>
        <w:t>dañen las carteleras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V. Borrar, cambiar de sitio, e</w:t>
      </w:r>
      <w:r w:rsidR="004748FE" w:rsidRPr="003A7A65">
        <w:rPr>
          <w:rFonts w:ascii="Calibri" w:hAnsi="Calibri" w:cs="Calibri"/>
          <w:sz w:val="24"/>
          <w:szCs w:val="24"/>
        </w:rPr>
        <w:t xml:space="preserve">stropear o alterar los nombres, </w:t>
      </w:r>
      <w:r w:rsidRPr="003A7A65">
        <w:rPr>
          <w:rFonts w:ascii="Calibri" w:hAnsi="Calibri" w:cs="Calibri"/>
          <w:sz w:val="24"/>
          <w:szCs w:val="24"/>
        </w:rPr>
        <w:t>letra y números de la ca</w:t>
      </w:r>
      <w:r w:rsidR="004748FE" w:rsidRPr="003A7A65">
        <w:rPr>
          <w:rFonts w:ascii="Calibri" w:hAnsi="Calibri" w:cs="Calibri"/>
          <w:sz w:val="24"/>
          <w:szCs w:val="24"/>
        </w:rPr>
        <w:t xml:space="preserve">lle, plazas, jardines, paseos y </w:t>
      </w:r>
      <w:r w:rsidRPr="003A7A65">
        <w:rPr>
          <w:rFonts w:ascii="Calibri" w:hAnsi="Calibri" w:cs="Calibri"/>
          <w:sz w:val="24"/>
          <w:szCs w:val="24"/>
        </w:rPr>
        <w:t>demás lugares públicos.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VI. Que los propietarios de vehículos inservibl</w:t>
      </w:r>
      <w:r w:rsidR="004748FE" w:rsidRPr="003A7A65">
        <w:rPr>
          <w:rFonts w:ascii="Calibri" w:hAnsi="Calibri" w:cs="Calibri"/>
          <w:sz w:val="24"/>
          <w:szCs w:val="24"/>
        </w:rPr>
        <w:t xml:space="preserve">es o en calidad de chatarra los </w:t>
      </w:r>
      <w:r w:rsidRPr="003A7A65">
        <w:rPr>
          <w:rFonts w:ascii="Calibri" w:hAnsi="Calibri" w:cs="Calibri"/>
          <w:sz w:val="24"/>
          <w:szCs w:val="24"/>
        </w:rPr>
        <w:t>mantengan en la vía pública.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VII. Que los comerciantes obstruyan la vía</w:t>
      </w:r>
      <w:r w:rsidR="004748FE" w:rsidRPr="003A7A65">
        <w:rPr>
          <w:rFonts w:ascii="Calibri" w:hAnsi="Calibri" w:cs="Calibri"/>
          <w:sz w:val="24"/>
          <w:szCs w:val="24"/>
        </w:rPr>
        <w:t xml:space="preserve"> pública, ya sea con los bienes </w:t>
      </w:r>
      <w:r w:rsidRPr="003A7A65">
        <w:rPr>
          <w:rFonts w:ascii="Calibri" w:hAnsi="Calibri" w:cs="Calibri"/>
          <w:sz w:val="24"/>
          <w:szCs w:val="24"/>
        </w:rPr>
        <w:t>que expendan con los implementos qu</w:t>
      </w:r>
      <w:r w:rsidR="004748FE" w:rsidRPr="003A7A65">
        <w:rPr>
          <w:rFonts w:ascii="Calibri" w:hAnsi="Calibri" w:cs="Calibri"/>
          <w:sz w:val="24"/>
          <w:szCs w:val="24"/>
        </w:rPr>
        <w:t xml:space="preserve">e utilicen para la realizar sus </w:t>
      </w:r>
      <w:r w:rsidRPr="003A7A65">
        <w:rPr>
          <w:rFonts w:ascii="Calibri" w:hAnsi="Calibri" w:cs="Calibri"/>
          <w:sz w:val="24"/>
          <w:szCs w:val="24"/>
        </w:rPr>
        <w:t>actividades comerciales.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5A4F65" w:rsidRDefault="004E6C65" w:rsidP="005A4F6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A4F65">
        <w:rPr>
          <w:rFonts w:ascii="Calibri" w:hAnsi="Calibri" w:cs="Calibri"/>
          <w:sz w:val="24"/>
          <w:szCs w:val="24"/>
        </w:rPr>
        <w:t>Arrojar basura o conecta desagüe de</w:t>
      </w:r>
      <w:r w:rsidR="004748FE" w:rsidRPr="005A4F65">
        <w:rPr>
          <w:rFonts w:ascii="Calibri" w:hAnsi="Calibri" w:cs="Calibri"/>
          <w:sz w:val="24"/>
          <w:szCs w:val="24"/>
        </w:rPr>
        <w:t xml:space="preserve"> aguas negras a los sistemas de </w:t>
      </w:r>
      <w:r w:rsidRPr="005A4F65">
        <w:rPr>
          <w:rFonts w:ascii="Calibri" w:hAnsi="Calibri" w:cs="Calibri"/>
          <w:sz w:val="24"/>
          <w:szCs w:val="24"/>
        </w:rPr>
        <w:t>drenaje pluvial.</w:t>
      </w:r>
    </w:p>
    <w:p w:rsidR="005A4F65" w:rsidRPr="005A4F65" w:rsidRDefault="005A4F65" w:rsidP="005A4F6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X</w:t>
      </w:r>
    </w:p>
    <w:p w:rsidR="004E6C65" w:rsidRDefault="004E6C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LAS LICENCIAS, AUTORIZACIONES Y PERMISOS.</w:t>
      </w:r>
    </w:p>
    <w:p w:rsidR="005A4F65" w:rsidRPr="003A7A65" w:rsidRDefault="005A4F65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54.- </w:t>
      </w:r>
      <w:r w:rsidRPr="003A7A65">
        <w:rPr>
          <w:rFonts w:ascii="Calibri" w:hAnsi="Calibri" w:cs="Calibri"/>
          <w:sz w:val="24"/>
          <w:szCs w:val="24"/>
        </w:rPr>
        <w:t>Para la realización de cu</w:t>
      </w:r>
      <w:r w:rsidR="004748FE" w:rsidRPr="003A7A65">
        <w:rPr>
          <w:rFonts w:ascii="Calibri" w:hAnsi="Calibri" w:cs="Calibri"/>
          <w:sz w:val="24"/>
          <w:szCs w:val="24"/>
        </w:rPr>
        <w:t xml:space="preserve">alquier obra o acción de imagen </w:t>
      </w:r>
      <w:r w:rsidRPr="003A7A65">
        <w:rPr>
          <w:rFonts w:ascii="Calibri" w:hAnsi="Calibri" w:cs="Calibri"/>
          <w:sz w:val="24"/>
          <w:szCs w:val="24"/>
        </w:rPr>
        <w:t>urbana, fijación de anuncios, carteles y prop</w:t>
      </w:r>
      <w:r w:rsidR="004748FE" w:rsidRPr="003A7A65">
        <w:rPr>
          <w:rFonts w:ascii="Calibri" w:hAnsi="Calibri" w:cs="Calibri"/>
          <w:sz w:val="24"/>
          <w:szCs w:val="24"/>
        </w:rPr>
        <w:t xml:space="preserve">aganda comercial y de servicios </w:t>
      </w:r>
      <w:r w:rsidRPr="003A7A65">
        <w:rPr>
          <w:rFonts w:ascii="Calibri" w:hAnsi="Calibri" w:cs="Calibri"/>
          <w:sz w:val="24"/>
          <w:szCs w:val="24"/>
        </w:rPr>
        <w:t>dentro del municipio, se requiere la obtención, de la auto</w:t>
      </w:r>
      <w:r w:rsidR="004748FE" w:rsidRPr="003A7A65">
        <w:rPr>
          <w:rFonts w:ascii="Calibri" w:hAnsi="Calibri" w:cs="Calibri"/>
          <w:sz w:val="24"/>
          <w:szCs w:val="24"/>
        </w:rPr>
        <w:t xml:space="preserve">rización permiso de la </w:t>
      </w:r>
      <w:r w:rsidRPr="003A7A65">
        <w:rPr>
          <w:rFonts w:ascii="Calibri" w:hAnsi="Calibri" w:cs="Calibri"/>
          <w:sz w:val="24"/>
          <w:szCs w:val="24"/>
        </w:rPr>
        <w:t>Dirección de Obras Publicas Municipal.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Para la fijación de anuncios carteles y toda cl</w:t>
      </w:r>
      <w:r w:rsidR="004748FE" w:rsidRPr="003A7A65">
        <w:rPr>
          <w:rFonts w:ascii="Calibri" w:hAnsi="Calibri" w:cs="Calibri"/>
          <w:sz w:val="24"/>
          <w:szCs w:val="24"/>
        </w:rPr>
        <w:t xml:space="preserve">ase de propaganda política y de </w:t>
      </w:r>
      <w:r w:rsidRPr="003A7A65">
        <w:rPr>
          <w:rFonts w:ascii="Calibri" w:hAnsi="Calibri" w:cs="Calibri"/>
          <w:sz w:val="24"/>
          <w:szCs w:val="24"/>
        </w:rPr>
        <w:t>espectáculos y diversiones públicos dentro de</w:t>
      </w:r>
      <w:r w:rsidR="004748FE" w:rsidRPr="003A7A65">
        <w:rPr>
          <w:rFonts w:ascii="Calibri" w:hAnsi="Calibri" w:cs="Calibri"/>
          <w:sz w:val="24"/>
          <w:szCs w:val="24"/>
        </w:rPr>
        <w:t xml:space="preserve">l municipio, las autorizaciones </w:t>
      </w:r>
      <w:r w:rsidRPr="003A7A65">
        <w:rPr>
          <w:rFonts w:ascii="Calibri" w:hAnsi="Calibri" w:cs="Calibri"/>
          <w:sz w:val="24"/>
          <w:szCs w:val="24"/>
        </w:rPr>
        <w:t>correspondientes deberán solicitarse y o</w:t>
      </w:r>
      <w:r w:rsidR="004748FE" w:rsidRPr="003A7A65">
        <w:rPr>
          <w:rFonts w:ascii="Calibri" w:hAnsi="Calibri" w:cs="Calibri"/>
          <w:sz w:val="24"/>
          <w:szCs w:val="24"/>
        </w:rPr>
        <w:t xml:space="preserve">btenerse ante la Secretaria del </w:t>
      </w:r>
      <w:r w:rsidRPr="003A7A65">
        <w:rPr>
          <w:rFonts w:ascii="Calibri" w:hAnsi="Calibri" w:cs="Calibri"/>
          <w:sz w:val="24"/>
          <w:szCs w:val="24"/>
        </w:rPr>
        <w:t>Ayuntamiento o de la Junta Municipal en su caso.</w:t>
      </w:r>
    </w:p>
    <w:p w:rsidR="00EA144A" w:rsidRPr="003A7A65" w:rsidRDefault="00EA14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55.- </w:t>
      </w:r>
      <w:r w:rsidRPr="003A7A65">
        <w:rPr>
          <w:rFonts w:ascii="Calibri" w:hAnsi="Calibri" w:cs="Calibri"/>
          <w:sz w:val="24"/>
          <w:szCs w:val="24"/>
        </w:rPr>
        <w:t>Las solicitudes de o permisos deberá contener;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Nombre y firma del solicitante.</w:t>
      </w: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Ubicación del inmueble en el que se vaya llevar a efecto la obra,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modificación, colocación de anuncios o propaganda, etc.</w:t>
      </w:r>
    </w:p>
    <w:p w:rsidR="004E6C65" w:rsidRPr="003A7A65" w:rsidRDefault="004E6C65" w:rsidP="004748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3A7A65">
        <w:rPr>
          <w:rFonts w:ascii="Calibri" w:hAnsi="Calibri" w:cs="Calibri"/>
          <w:sz w:val="24"/>
        </w:rPr>
        <w:t>Para el caso de colocación de anuncios y propaganda en propiedad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ajena al solicitante, deberá presentar la conformidad expresada por</w:t>
      </w:r>
      <w:r w:rsidR="004748FE" w:rsidRPr="003A7A65">
        <w:rPr>
          <w:rFonts w:ascii="Calibri" w:hAnsi="Calibri" w:cs="Calibri"/>
          <w:sz w:val="24"/>
        </w:rPr>
        <w:t xml:space="preserve"> </w:t>
      </w:r>
      <w:r w:rsidRPr="003A7A65">
        <w:rPr>
          <w:rFonts w:ascii="Calibri" w:hAnsi="Calibri" w:cs="Calibri"/>
          <w:sz w:val="24"/>
        </w:rPr>
        <w:t>escrito del legítimo propietario.</w:t>
      </w:r>
    </w:p>
    <w:p w:rsidR="004748FE" w:rsidRPr="003A7A65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56.- </w:t>
      </w:r>
      <w:r w:rsidRPr="003A7A65">
        <w:rPr>
          <w:rFonts w:ascii="Calibri" w:hAnsi="Calibri" w:cs="Calibri"/>
          <w:sz w:val="24"/>
          <w:szCs w:val="24"/>
        </w:rPr>
        <w:t xml:space="preserve">Son nulas y serán </w:t>
      </w:r>
      <w:r w:rsidR="00524D16" w:rsidRPr="003A7A65">
        <w:rPr>
          <w:rFonts w:ascii="Calibri" w:hAnsi="Calibri" w:cs="Calibri"/>
          <w:sz w:val="24"/>
          <w:szCs w:val="24"/>
        </w:rPr>
        <w:t>revocados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748FE" w:rsidRPr="003A7A65">
        <w:rPr>
          <w:rFonts w:ascii="Calibri" w:hAnsi="Calibri" w:cs="Calibri"/>
          <w:sz w:val="24"/>
          <w:szCs w:val="24"/>
        </w:rPr>
        <w:t xml:space="preserve">las licencias, autorizaciones y </w:t>
      </w:r>
      <w:r w:rsidRPr="003A7A65">
        <w:rPr>
          <w:rFonts w:ascii="Calibri" w:hAnsi="Calibri" w:cs="Calibri"/>
          <w:sz w:val="24"/>
          <w:szCs w:val="24"/>
        </w:rPr>
        <w:t>permisos en los siguientes casos: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</w:t>
      </w:r>
      <w:r w:rsidR="004E6C65" w:rsidRPr="003A7A65">
        <w:rPr>
          <w:rFonts w:ascii="Calibri" w:hAnsi="Calibri" w:cs="Calibri"/>
          <w:sz w:val="24"/>
          <w:szCs w:val="24"/>
        </w:rPr>
        <w:t>uando los datos proporcionados por el solicitante resulten falsos</w:t>
      </w:r>
    </w:p>
    <w:p w:rsidR="00EA144A" w:rsidRPr="003A7A65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748FE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Cu</w:t>
      </w:r>
      <w:r w:rsidR="004E6C65" w:rsidRPr="003A7A65">
        <w:rPr>
          <w:rFonts w:ascii="Calibri" w:hAnsi="Calibri" w:cs="Calibri"/>
          <w:sz w:val="24"/>
          <w:szCs w:val="24"/>
        </w:rPr>
        <w:t>ando habiéndose autorizado al titular de la licencia,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autorización o permiso, efectuar trabajos de conservación y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mantenimiento o colación de anuncios o propaganda no realice</w:t>
      </w:r>
      <w:r w:rsidRPr="003A7A65">
        <w:rPr>
          <w:rFonts w:ascii="Calibri" w:hAnsi="Calibri" w:cs="Calibri"/>
          <w:sz w:val="24"/>
          <w:szCs w:val="24"/>
        </w:rPr>
        <w:t xml:space="preserve"> </w:t>
      </w:r>
      <w:r w:rsidR="004E6C65" w:rsidRPr="003A7A65">
        <w:rPr>
          <w:rFonts w:ascii="Calibri" w:hAnsi="Calibri" w:cs="Calibri"/>
          <w:sz w:val="24"/>
          <w:szCs w:val="24"/>
        </w:rPr>
        <w:t>los mismos dentro del término establecido.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En caso de que después de concedida la licencia, autorización o</w:t>
      </w:r>
      <w:r w:rsidR="004748FE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permiso sobre un proyecto o anuncio determinado, estos sean</w:t>
      </w:r>
      <w:r w:rsidR="004748FE" w:rsidRPr="003A7A65">
        <w:rPr>
          <w:rFonts w:ascii="Calibri" w:hAnsi="Calibri" w:cs="Calibri"/>
          <w:sz w:val="24"/>
          <w:szCs w:val="24"/>
        </w:rPr>
        <w:t xml:space="preserve"> </w:t>
      </w:r>
      <w:r w:rsidRPr="003A7A65">
        <w:rPr>
          <w:rFonts w:ascii="Calibri" w:hAnsi="Calibri" w:cs="Calibri"/>
          <w:sz w:val="24"/>
          <w:szCs w:val="24"/>
        </w:rPr>
        <w:t>diferentes modificaciones.</w:t>
      </w:r>
    </w:p>
    <w:p w:rsidR="004748FE" w:rsidRPr="003A7A65" w:rsidRDefault="004748FE" w:rsidP="004748F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57.- </w:t>
      </w:r>
      <w:r w:rsidRPr="003A7A65">
        <w:rPr>
          <w:rFonts w:ascii="Calibri" w:hAnsi="Calibri" w:cs="Calibri"/>
          <w:sz w:val="24"/>
          <w:szCs w:val="24"/>
        </w:rPr>
        <w:t>La autoridad</w:t>
      </w:r>
      <w:r w:rsidR="004748FE" w:rsidRPr="003A7A65">
        <w:rPr>
          <w:rFonts w:ascii="Calibri" w:hAnsi="Calibri" w:cs="Calibri"/>
          <w:sz w:val="24"/>
          <w:szCs w:val="24"/>
        </w:rPr>
        <w:t xml:space="preserve"> municipal mantendrá vigilancia </w:t>
      </w:r>
      <w:r w:rsidRPr="003A7A65">
        <w:rPr>
          <w:rFonts w:ascii="Calibri" w:hAnsi="Calibri" w:cs="Calibri"/>
          <w:sz w:val="24"/>
          <w:szCs w:val="24"/>
        </w:rPr>
        <w:t xml:space="preserve">constante, para verificar </w:t>
      </w:r>
      <w:r w:rsidR="004748FE" w:rsidRPr="003A7A65">
        <w:rPr>
          <w:rFonts w:ascii="Calibri" w:hAnsi="Calibri" w:cs="Calibri"/>
          <w:sz w:val="24"/>
          <w:szCs w:val="24"/>
        </w:rPr>
        <w:t xml:space="preserve">que las obras de conservación o </w:t>
      </w:r>
      <w:r w:rsidRPr="003A7A65">
        <w:rPr>
          <w:rFonts w:ascii="Calibri" w:hAnsi="Calibri" w:cs="Calibri"/>
          <w:sz w:val="24"/>
          <w:szCs w:val="24"/>
        </w:rPr>
        <w:t>mantenimiento, así como la colocación de an</w:t>
      </w:r>
      <w:r w:rsidR="004748FE" w:rsidRPr="003A7A65">
        <w:rPr>
          <w:rFonts w:ascii="Calibri" w:hAnsi="Calibri" w:cs="Calibri"/>
          <w:sz w:val="24"/>
          <w:szCs w:val="24"/>
        </w:rPr>
        <w:t xml:space="preserve">uncios y propagandas se ajusten </w:t>
      </w:r>
      <w:r w:rsidRPr="003A7A65">
        <w:rPr>
          <w:rFonts w:ascii="Calibri" w:hAnsi="Calibri" w:cs="Calibri"/>
          <w:sz w:val="24"/>
          <w:szCs w:val="24"/>
        </w:rPr>
        <w:t>a los señalados en las autorizaciones o permisos otorgados.</w:t>
      </w:r>
    </w:p>
    <w:p w:rsidR="005A4F65" w:rsidRPr="003A7A65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CAPITULO XI</w:t>
      </w: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DE LAS SANCIONES Y RECURSOS.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58.- </w:t>
      </w:r>
      <w:r w:rsidRPr="003A7A65">
        <w:rPr>
          <w:rFonts w:ascii="Calibri" w:hAnsi="Calibri" w:cs="Calibri"/>
          <w:sz w:val="24"/>
          <w:szCs w:val="24"/>
        </w:rPr>
        <w:t>El presidente Municipal a t</w:t>
      </w:r>
      <w:r w:rsidR="004748FE" w:rsidRPr="003A7A65">
        <w:rPr>
          <w:rFonts w:ascii="Calibri" w:hAnsi="Calibri" w:cs="Calibri"/>
          <w:sz w:val="24"/>
          <w:szCs w:val="24"/>
        </w:rPr>
        <w:t xml:space="preserve">ravés del titular de Desarrollo </w:t>
      </w:r>
      <w:r w:rsidRPr="003A7A65">
        <w:rPr>
          <w:rFonts w:ascii="Calibri" w:hAnsi="Calibri" w:cs="Calibri"/>
          <w:sz w:val="24"/>
          <w:szCs w:val="24"/>
        </w:rPr>
        <w:t>Urbano, de la Sindico del Ayuntamiento, en térmi</w:t>
      </w:r>
      <w:r w:rsidR="004748FE" w:rsidRPr="003A7A65">
        <w:rPr>
          <w:rFonts w:ascii="Calibri" w:hAnsi="Calibri" w:cs="Calibri"/>
          <w:sz w:val="24"/>
          <w:szCs w:val="24"/>
        </w:rPr>
        <w:t xml:space="preserve">nos de este capítulo aplicara a </w:t>
      </w:r>
      <w:r w:rsidRPr="003A7A65">
        <w:rPr>
          <w:rFonts w:ascii="Calibri" w:hAnsi="Calibri" w:cs="Calibri"/>
          <w:sz w:val="24"/>
          <w:szCs w:val="24"/>
        </w:rPr>
        <w:t>los infractores de este reglamento las siguientes sanciones: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Apercibimiento.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52A0D" w:rsidRPr="003A7A65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  <w:highlight w:val="yellow"/>
        </w:rPr>
        <w:t>Multa de 1 hasta 350</w:t>
      </w:r>
      <w:r w:rsidRPr="003A7A65">
        <w:rPr>
          <w:rFonts w:ascii="Calibri" w:hAnsi="Calibri" w:cs="Calibri"/>
          <w:sz w:val="24"/>
          <w:szCs w:val="24"/>
        </w:rPr>
        <w:t xml:space="preserve"> veces a</w:t>
      </w:r>
      <w:r w:rsidR="004748FE" w:rsidRPr="003A7A65">
        <w:rPr>
          <w:rFonts w:ascii="Calibri" w:hAnsi="Calibri" w:cs="Calibri"/>
          <w:sz w:val="24"/>
          <w:szCs w:val="24"/>
        </w:rPr>
        <w:t xml:space="preserve">l salario mínimo general diario </w:t>
      </w:r>
      <w:r w:rsidRPr="003A7A65">
        <w:rPr>
          <w:rFonts w:ascii="Calibri" w:hAnsi="Calibri" w:cs="Calibri"/>
          <w:sz w:val="24"/>
          <w:szCs w:val="24"/>
        </w:rPr>
        <w:t>vigente en la entidad, y arresto ad</w:t>
      </w:r>
      <w:r w:rsidR="004748FE" w:rsidRPr="003A7A65">
        <w:rPr>
          <w:rFonts w:ascii="Calibri" w:hAnsi="Calibri" w:cs="Calibri"/>
          <w:sz w:val="24"/>
          <w:szCs w:val="24"/>
        </w:rPr>
        <w:t xml:space="preserve">ministrativo que no excederá de </w:t>
      </w:r>
      <w:r w:rsidRPr="003A7A65">
        <w:rPr>
          <w:rFonts w:ascii="Calibri" w:hAnsi="Calibri" w:cs="Calibri"/>
          <w:sz w:val="24"/>
          <w:szCs w:val="24"/>
        </w:rPr>
        <w:t>treinta y seis horas.</w:t>
      </w:r>
    </w:p>
    <w:p w:rsidR="00EA144A" w:rsidRPr="003A7A65" w:rsidRDefault="00EA144A" w:rsidP="00EA144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La suspensión de la obra.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Las sanciones </w:t>
      </w:r>
      <w:r w:rsidRPr="003A7A65">
        <w:rPr>
          <w:rFonts w:ascii="Calibri" w:hAnsi="Calibri" w:cs="Calibri"/>
          <w:sz w:val="24"/>
          <w:szCs w:val="24"/>
        </w:rPr>
        <w:t xml:space="preserve">a que se refiere este </w:t>
      </w:r>
      <w:r w:rsidR="004748FE" w:rsidRPr="003A7A65">
        <w:rPr>
          <w:rFonts w:ascii="Calibri" w:hAnsi="Calibri" w:cs="Calibri"/>
          <w:sz w:val="24"/>
          <w:szCs w:val="24"/>
        </w:rPr>
        <w:t xml:space="preserve">artículo se aplicar tomando en </w:t>
      </w:r>
      <w:r w:rsidRPr="003A7A65">
        <w:rPr>
          <w:rFonts w:ascii="Calibri" w:hAnsi="Calibri" w:cs="Calibri"/>
          <w:sz w:val="24"/>
          <w:szCs w:val="24"/>
        </w:rPr>
        <w:t>consideración las circunstancias siguientes;</w:t>
      </w:r>
    </w:p>
    <w:p w:rsidR="004748FE" w:rsidRPr="003A7A65" w:rsidRDefault="004748FE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lastRenderedPageBreak/>
        <w:t>L</w:t>
      </w:r>
      <w:r w:rsidR="00552A0D" w:rsidRPr="003A7A65">
        <w:rPr>
          <w:rFonts w:ascii="Calibri" w:hAnsi="Calibri" w:cs="Calibri"/>
          <w:sz w:val="24"/>
          <w:szCs w:val="24"/>
        </w:rPr>
        <w:t>a gravedad de la infracción.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4748FE" w:rsidP="004748F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</w:t>
      </w:r>
      <w:r w:rsidR="00552A0D" w:rsidRPr="003A7A65">
        <w:rPr>
          <w:rFonts w:ascii="Calibri" w:hAnsi="Calibri" w:cs="Calibri"/>
          <w:sz w:val="24"/>
          <w:szCs w:val="24"/>
        </w:rPr>
        <w:t>as condiciones personales y económicas del infractor</w:t>
      </w:r>
    </w:p>
    <w:p w:rsidR="00EA144A" w:rsidRPr="003A7A65" w:rsidRDefault="00EA144A" w:rsidP="00EA14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932EB" w:rsidRPr="005A4F65" w:rsidRDefault="00552A0D" w:rsidP="005A4F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 xml:space="preserve">La reincidencia de la infracción en un </w:t>
      </w:r>
      <w:r w:rsidR="00C81E8C" w:rsidRPr="003A7A65">
        <w:rPr>
          <w:rFonts w:ascii="Calibri" w:hAnsi="Calibri" w:cs="Calibri"/>
          <w:sz w:val="24"/>
          <w:szCs w:val="24"/>
        </w:rPr>
        <w:t>término</w:t>
      </w:r>
      <w:r w:rsidRPr="003A7A65">
        <w:rPr>
          <w:rFonts w:ascii="Calibri" w:hAnsi="Calibri" w:cs="Calibri"/>
          <w:sz w:val="24"/>
          <w:szCs w:val="24"/>
        </w:rPr>
        <w:t xml:space="preserve"> de 30 (treinta) </w:t>
      </w:r>
      <w:r w:rsidR="007932EB" w:rsidRPr="003A7A65">
        <w:rPr>
          <w:rFonts w:ascii="Calibri" w:hAnsi="Calibri" w:cs="Calibri"/>
          <w:sz w:val="24"/>
          <w:szCs w:val="24"/>
        </w:rPr>
        <w:t>días</w:t>
      </w:r>
      <w:r w:rsidRPr="003A7A65">
        <w:rPr>
          <w:rFonts w:ascii="Calibri" w:hAnsi="Calibri" w:cs="Calibri"/>
          <w:sz w:val="24"/>
          <w:szCs w:val="24"/>
        </w:rPr>
        <w:t>.</w:t>
      </w:r>
    </w:p>
    <w:p w:rsidR="007932EB" w:rsidRPr="003A7A65" w:rsidRDefault="007932EB" w:rsidP="007932E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ARTICULO 59.- </w:t>
      </w:r>
      <w:r w:rsidRPr="003A7A65">
        <w:rPr>
          <w:rFonts w:ascii="Calibri" w:hAnsi="Calibri" w:cs="Calibri"/>
          <w:sz w:val="24"/>
          <w:szCs w:val="24"/>
        </w:rPr>
        <w:t>Para los efectos de este regla</w:t>
      </w:r>
      <w:r w:rsidR="007932EB" w:rsidRPr="003A7A65">
        <w:rPr>
          <w:rFonts w:ascii="Calibri" w:hAnsi="Calibri" w:cs="Calibri"/>
          <w:sz w:val="24"/>
          <w:szCs w:val="24"/>
        </w:rPr>
        <w:t xml:space="preserve">mento, se considera reincidente </w:t>
      </w:r>
      <w:r w:rsidRPr="003A7A65">
        <w:rPr>
          <w:rFonts w:ascii="Calibri" w:hAnsi="Calibri" w:cs="Calibri"/>
          <w:sz w:val="24"/>
          <w:szCs w:val="24"/>
        </w:rPr>
        <w:t>al infractor que dentro de un término de</w:t>
      </w:r>
      <w:r w:rsidR="007932EB" w:rsidRPr="003A7A65">
        <w:rPr>
          <w:rFonts w:ascii="Calibri" w:hAnsi="Calibri" w:cs="Calibri"/>
          <w:sz w:val="24"/>
          <w:szCs w:val="24"/>
        </w:rPr>
        <w:t xml:space="preserve"> noventa días comenta dos veces </w:t>
      </w:r>
      <w:r w:rsidRPr="003A7A65">
        <w:rPr>
          <w:rFonts w:ascii="Calibri" w:hAnsi="Calibri" w:cs="Calibri"/>
          <w:sz w:val="24"/>
          <w:szCs w:val="24"/>
        </w:rPr>
        <w:t>cualquier infracción.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B7EE3" w:rsidRDefault="005A4F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ARTÍCULO</w:t>
      </w:r>
      <w:r w:rsidR="00552A0D" w:rsidRPr="003A7A65">
        <w:rPr>
          <w:rFonts w:ascii="Calibri" w:hAnsi="Calibri" w:cs="Calibri"/>
          <w:b/>
          <w:bCs/>
          <w:sz w:val="24"/>
          <w:szCs w:val="24"/>
        </w:rPr>
        <w:t xml:space="preserve"> 60.- </w:t>
      </w:r>
      <w:r w:rsidR="00552A0D" w:rsidRPr="003A7A65">
        <w:rPr>
          <w:rFonts w:ascii="Calibri" w:hAnsi="Calibri" w:cs="Calibri"/>
          <w:sz w:val="24"/>
          <w:szCs w:val="24"/>
        </w:rPr>
        <w:t>En el caso de que la multa apli</w:t>
      </w:r>
      <w:r w:rsidR="007932EB" w:rsidRPr="003A7A65">
        <w:rPr>
          <w:rFonts w:ascii="Calibri" w:hAnsi="Calibri" w:cs="Calibri"/>
          <w:sz w:val="24"/>
          <w:szCs w:val="24"/>
        </w:rPr>
        <w:t xml:space="preserve">cada no sea cubierta dentro del </w:t>
      </w:r>
      <w:r w:rsidR="00EB7EE3">
        <w:rPr>
          <w:rFonts w:ascii="Calibri" w:hAnsi="Calibri" w:cs="Calibri"/>
          <w:sz w:val="24"/>
          <w:szCs w:val="24"/>
        </w:rPr>
        <w:t>término de setenta y dos horas</w:t>
      </w:r>
      <w:r w:rsidR="00552A0D" w:rsidRPr="003A7A65">
        <w:rPr>
          <w:rFonts w:ascii="Calibri" w:hAnsi="Calibri" w:cs="Calibri"/>
          <w:sz w:val="24"/>
          <w:szCs w:val="24"/>
        </w:rPr>
        <w:t>, la autori</w:t>
      </w:r>
      <w:r w:rsidR="007932EB" w:rsidRPr="003A7A65">
        <w:rPr>
          <w:rFonts w:ascii="Calibri" w:hAnsi="Calibri" w:cs="Calibri"/>
          <w:sz w:val="24"/>
          <w:szCs w:val="24"/>
        </w:rPr>
        <w:t xml:space="preserve">dad municipal podrá proceder al </w:t>
      </w:r>
      <w:r w:rsidR="00552A0D" w:rsidRPr="003A7A65">
        <w:rPr>
          <w:rFonts w:ascii="Calibri" w:hAnsi="Calibri" w:cs="Calibri"/>
          <w:sz w:val="24"/>
          <w:szCs w:val="24"/>
        </w:rPr>
        <w:t>arresto a</w:t>
      </w:r>
      <w:r w:rsidR="00EB7EE3">
        <w:rPr>
          <w:rFonts w:ascii="Calibri" w:hAnsi="Calibri" w:cs="Calibri"/>
          <w:sz w:val="24"/>
          <w:szCs w:val="24"/>
        </w:rPr>
        <w:t>dministra</w:t>
      </w:r>
      <w:r w:rsidR="002D4443">
        <w:rPr>
          <w:rFonts w:ascii="Calibri" w:hAnsi="Calibri" w:cs="Calibri"/>
          <w:sz w:val="24"/>
          <w:szCs w:val="24"/>
        </w:rPr>
        <w:t>tivo, por un lapso de  12 hrs.</w:t>
      </w:r>
      <w:r>
        <w:rPr>
          <w:rFonts w:ascii="Calibri" w:hAnsi="Calibri" w:cs="Calibri"/>
          <w:sz w:val="24"/>
          <w:szCs w:val="24"/>
        </w:rPr>
        <w:t xml:space="preserve"> </w:t>
      </w:r>
      <w:r w:rsidR="002D444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4443">
        <w:rPr>
          <w:rFonts w:ascii="Calibri" w:hAnsi="Calibri" w:cs="Calibri"/>
          <w:sz w:val="24"/>
          <w:szCs w:val="24"/>
        </w:rPr>
        <w:t>A</w:t>
      </w:r>
      <w:r w:rsidR="00EB7EE3">
        <w:rPr>
          <w:rFonts w:ascii="Calibri" w:hAnsi="Calibri" w:cs="Calibri"/>
          <w:sz w:val="24"/>
          <w:szCs w:val="24"/>
        </w:rPr>
        <w:t>si</w:t>
      </w:r>
      <w:proofErr w:type="spellEnd"/>
      <w:r w:rsidR="00EB7EE3">
        <w:rPr>
          <w:rFonts w:ascii="Calibri" w:hAnsi="Calibri" w:cs="Calibri"/>
          <w:sz w:val="24"/>
          <w:szCs w:val="24"/>
        </w:rPr>
        <w:t xml:space="preserve"> como el pago que  especifique la Hacienda Municipal de acuerdo a la Ley de Ingresos en vigor.</w:t>
      </w:r>
    </w:p>
    <w:p w:rsidR="00EB7EE3" w:rsidRDefault="00EB7EE3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ARTÍCULO 61.- </w:t>
      </w:r>
      <w:r w:rsidRPr="003A7A65">
        <w:rPr>
          <w:rFonts w:ascii="Calibri" w:hAnsi="Calibri" w:cs="Calibri"/>
          <w:sz w:val="24"/>
          <w:szCs w:val="24"/>
        </w:rPr>
        <w:t>La autoridad municipal notifica</w:t>
      </w:r>
      <w:r w:rsidR="007932EB" w:rsidRPr="003A7A65">
        <w:rPr>
          <w:rFonts w:ascii="Calibri" w:hAnsi="Calibri" w:cs="Calibri"/>
          <w:sz w:val="24"/>
          <w:szCs w:val="24"/>
        </w:rPr>
        <w:t xml:space="preserve">ra sus resoluciones a través de </w:t>
      </w:r>
      <w:r w:rsidRPr="003A7A65">
        <w:rPr>
          <w:rFonts w:ascii="Calibri" w:hAnsi="Calibri" w:cs="Calibri"/>
          <w:sz w:val="24"/>
          <w:szCs w:val="24"/>
        </w:rPr>
        <w:t>los empleados designados para este efecto,</w:t>
      </w:r>
      <w:r w:rsidR="007932EB" w:rsidRPr="003A7A65">
        <w:rPr>
          <w:rFonts w:ascii="Calibri" w:hAnsi="Calibri" w:cs="Calibri"/>
          <w:sz w:val="24"/>
          <w:szCs w:val="24"/>
        </w:rPr>
        <w:t xml:space="preserve"> a los infractores del presente </w:t>
      </w:r>
      <w:r w:rsidRPr="003A7A65">
        <w:rPr>
          <w:rFonts w:ascii="Calibri" w:hAnsi="Calibri" w:cs="Calibri"/>
          <w:sz w:val="24"/>
          <w:szCs w:val="24"/>
        </w:rPr>
        <w:t xml:space="preserve">reglamento, concediéndoles un plazo que no </w:t>
      </w:r>
      <w:r w:rsidR="007932EB" w:rsidRPr="003A7A65">
        <w:rPr>
          <w:rFonts w:ascii="Calibri" w:hAnsi="Calibri" w:cs="Calibri"/>
          <w:sz w:val="24"/>
          <w:szCs w:val="24"/>
        </w:rPr>
        <w:t>excedan de quince días para que corrijan las anomalías,  e</w:t>
      </w:r>
      <w:r w:rsidRPr="003A7A65">
        <w:rPr>
          <w:rFonts w:ascii="Calibri" w:hAnsi="Calibri" w:cs="Calibri"/>
          <w:sz w:val="24"/>
          <w:szCs w:val="24"/>
        </w:rPr>
        <w:t>n que hubieran incurrido y den cumpl</w:t>
      </w:r>
      <w:r w:rsidR="007932EB" w:rsidRPr="003A7A65">
        <w:rPr>
          <w:rFonts w:ascii="Calibri" w:hAnsi="Calibri" w:cs="Calibri"/>
          <w:sz w:val="24"/>
          <w:szCs w:val="24"/>
        </w:rPr>
        <w:t xml:space="preserve">imiento a sus disposiciones. Si </w:t>
      </w:r>
      <w:r w:rsidRPr="003A7A65">
        <w:rPr>
          <w:rFonts w:ascii="Calibri" w:hAnsi="Calibri" w:cs="Calibri"/>
          <w:sz w:val="24"/>
          <w:szCs w:val="24"/>
        </w:rPr>
        <w:t>trascurrido el plazo señalado no se hubiere da</w:t>
      </w:r>
      <w:r w:rsidR="007932EB" w:rsidRPr="003A7A65">
        <w:rPr>
          <w:rFonts w:ascii="Calibri" w:hAnsi="Calibri" w:cs="Calibri"/>
          <w:sz w:val="24"/>
          <w:szCs w:val="24"/>
        </w:rPr>
        <w:t xml:space="preserve">do cumplimiento a lo dispuesto </w:t>
      </w:r>
      <w:r w:rsidRPr="003A7A65">
        <w:rPr>
          <w:rFonts w:ascii="Calibri" w:hAnsi="Calibri" w:cs="Calibri"/>
          <w:sz w:val="24"/>
          <w:szCs w:val="24"/>
        </w:rPr>
        <w:t>por la autoridad municipal, esta lo realizara y o</w:t>
      </w:r>
      <w:r w:rsidR="007932EB" w:rsidRPr="003A7A65">
        <w:rPr>
          <w:rFonts w:ascii="Calibri" w:hAnsi="Calibri" w:cs="Calibri"/>
          <w:sz w:val="24"/>
          <w:szCs w:val="24"/>
        </w:rPr>
        <w:t xml:space="preserve">rdenara a la </w:t>
      </w:r>
      <w:r w:rsidR="005D2A4A" w:rsidRPr="003A7A65">
        <w:rPr>
          <w:rFonts w:ascii="Calibri" w:hAnsi="Calibri" w:cs="Calibri"/>
          <w:sz w:val="24"/>
          <w:szCs w:val="24"/>
        </w:rPr>
        <w:t xml:space="preserve">Hacienda Municipal </w:t>
      </w:r>
      <w:r w:rsidR="007932EB" w:rsidRPr="003A7A65">
        <w:rPr>
          <w:rFonts w:ascii="Calibri" w:hAnsi="Calibri" w:cs="Calibri"/>
          <w:sz w:val="24"/>
          <w:szCs w:val="24"/>
        </w:rPr>
        <w:t xml:space="preserve"> el cobro </w:t>
      </w:r>
      <w:r w:rsidRPr="003A7A65">
        <w:rPr>
          <w:rFonts w:ascii="Calibri" w:hAnsi="Calibri" w:cs="Calibri"/>
          <w:sz w:val="24"/>
          <w:szCs w:val="24"/>
        </w:rPr>
        <w:t>de los gastos conforme a la ley de Ingresos Municipal.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sz w:val="24"/>
          <w:szCs w:val="24"/>
        </w:rPr>
        <w:t>Lo dispuesto en este artículo se aplicara</w:t>
      </w:r>
      <w:r w:rsidR="007932EB" w:rsidRPr="003A7A65">
        <w:rPr>
          <w:rFonts w:ascii="Calibri" w:hAnsi="Calibri" w:cs="Calibri"/>
          <w:sz w:val="24"/>
          <w:szCs w:val="24"/>
        </w:rPr>
        <w:t xml:space="preserve"> sin perjuicio de las sanciones </w:t>
      </w:r>
      <w:r w:rsidRPr="003A7A65">
        <w:rPr>
          <w:rFonts w:ascii="Calibri" w:hAnsi="Calibri" w:cs="Calibri"/>
          <w:sz w:val="24"/>
          <w:szCs w:val="24"/>
        </w:rPr>
        <w:t>administrativas aplicables a los infractores.</w:t>
      </w:r>
    </w:p>
    <w:p w:rsidR="007932EB" w:rsidRPr="003A7A65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7932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TRANSITORIOS.</w:t>
      </w: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Primero. </w:t>
      </w:r>
      <w:r w:rsidRPr="003A7A65">
        <w:rPr>
          <w:rFonts w:ascii="Calibri" w:hAnsi="Calibri" w:cs="Calibri"/>
          <w:sz w:val="24"/>
          <w:szCs w:val="24"/>
        </w:rPr>
        <w:t>El presente Reglamento,</w:t>
      </w:r>
      <w:r w:rsidR="007932EB" w:rsidRPr="003A7A65">
        <w:rPr>
          <w:rFonts w:ascii="Calibri" w:hAnsi="Calibri" w:cs="Calibri"/>
          <w:sz w:val="24"/>
          <w:szCs w:val="24"/>
        </w:rPr>
        <w:t xml:space="preserve"> entrará en vigor al tercer día </w:t>
      </w:r>
      <w:r w:rsidRPr="003A7A65">
        <w:rPr>
          <w:rFonts w:ascii="Calibri" w:hAnsi="Calibri" w:cs="Calibri"/>
          <w:sz w:val="24"/>
          <w:szCs w:val="24"/>
        </w:rPr>
        <w:t xml:space="preserve">de su Publicación en los lugares más visibles </w:t>
      </w:r>
      <w:r w:rsidR="007932EB" w:rsidRPr="003A7A65">
        <w:rPr>
          <w:rFonts w:ascii="Calibri" w:hAnsi="Calibri" w:cs="Calibri"/>
          <w:sz w:val="24"/>
          <w:szCs w:val="24"/>
        </w:rPr>
        <w:t xml:space="preserve">del municipio y en la página de </w:t>
      </w:r>
      <w:r w:rsidRPr="003A7A65">
        <w:rPr>
          <w:rFonts w:ascii="Calibri" w:hAnsi="Calibri" w:cs="Calibri"/>
          <w:sz w:val="24"/>
          <w:szCs w:val="24"/>
        </w:rPr>
        <w:t xml:space="preserve">Internet del Ayuntamiento de </w:t>
      </w:r>
      <w:proofErr w:type="spellStart"/>
      <w:r w:rsidR="00EB7EE3">
        <w:rPr>
          <w:rFonts w:ascii="Calibri" w:hAnsi="Calibri" w:cs="Calibri"/>
          <w:sz w:val="24"/>
          <w:szCs w:val="24"/>
        </w:rPr>
        <w:t>Amacueca</w:t>
      </w:r>
      <w:proofErr w:type="spellEnd"/>
      <w:r w:rsidRPr="003A7A65">
        <w:rPr>
          <w:rFonts w:ascii="Calibri" w:hAnsi="Calibri" w:cs="Calibri"/>
          <w:sz w:val="24"/>
          <w:szCs w:val="24"/>
        </w:rPr>
        <w:t>, Jalisco o bie</w:t>
      </w:r>
      <w:r w:rsidR="007932EB" w:rsidRPr="003A7A65">
        <w:rPr>
          <w:rFonts w:ascii="Calibri" w:hAnsi="Calibri" w:cs="Calibri"/>
          <w:sz w:val="24"/>
          <w:szCs w:val="24"/>
        </w:rPr>
        <w:t xml:space="preserve">n en los lugares más </w:t>
      </w:r>
      <w:r w:rsidRPr="003A7A65">
        <w:rPr>
          <w:rFonts w:ascii="Calibri" w:hAnsi="Calibri" w:cs="Calibri"/>
          <w:sz w:val="24"/>
          <w:szCs w:val="24"/>
        </w:rPr>
        <w:t>visibles del municipio y se dero</w:t>
      </w:r>
      <w:r w:rsidR="007932EB" w:rsidRPr="003A7A65">
        <w:rPr>
          <w:rFonts w:ascii="Calibri" w:hAnsi="Calibri" w:cs="Calibri"/>
          <w:sz w:val="24"/>
          <w:szCs w:val="24"/>
        </w:rPr>
        <w:t xml:space="preserve">gan todas las disposiciones que </w:t>
      </w:r>
      <w:r w:rsidRPr="003A7A65">
        <w:rPr>
          <w:rFonts w:ascii="Calibri" w:hAnsi="Calibri" w:cs="Calibri"/>
          <w:sz w:val="24"/>
          <w:szCs w:val="24"/>
        </w:rPr>
        <w:t>se opongan la presente reglamento</w:t>
      </w:r>
      <w:r w:rsidR="00C81E8C">
        <w:rPr>
          <w:rFonts w:ascii="Calibri" w:hAnsi="Calibri" w:cs="Calibri"/>
          <w:sz w:val="24"/>
          <w:szCs w:val="24"/>
        </w:rPr>
        <w:t>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Segundo. </w:t>
      </w:r>
      <w:r w:rsidRPr="003A7A65">
        <w:rPr>
          <w:rFonts w:ascii="Calibri" w:hAnsi="Calibri" w:cs="Calibri"/>
          <w:sz w:val="24"/>
          <w:szCs w:val="24"/>
        </w:rPr>
        <w:t>Remítase el presente Reglamento a</w:t>
      </w:r>
      <w:r w:rsidR="007932EB" w:rsidRPr="003A7A65">
        <w:rPr>
          <w:rFonts w:ascii="Calibri" w:hAnsi="Calibri" w:cs="Calibri"/>
          <w:sz w:val="24"/>
          <w:szCs w:val="24"/>
        </w:rPr>
        <w:t xml:space="preserve">l C. Presidente Municipal, para los </w:t>
      </w:r>
      <w:r w:rsidRPr="003A7A65">
        <w:rPr>
          <w:rFonts w:ascii="Calibri" w:hAnsi="Calibri" w:cs="Calibri"/>
          <w:sz w:val="24"/>
          <w:szCs w:val="24"/>
        </w:rPr>
        <w:t>efectos de su promulgación obligatoria conforme a la fracci</w:t>
      </w:r>
      <w:r w:rsidR="007932EB" w:rsidRPr="003A7A65">
        <w:rPr>
          <w:rFonts w:ascii="Calibri" w:hAnsi="Calibri" w:cs="Calibri"/>
          <w:sz w:val="24"/>
          <w:szCs w:val="24"/>
        </w:rPr>
        <w:t xml:space="preserve">ón III del artículo 42 </w:t>
      </w:r>
      <w:r w:rsidRPr="003A7A65">
        <w:rPr>
          <w:rFonts w:ascii="Calibri" w:hAnsi="Calibri" w:cs="Calibri"/>
          <w:sz w:val="24"/>
          <w:szCs w:val="24"/>
        </w:rPr>
        <w:t>fracción IV de la Ley de Gobierno y la Admin</w:t>
      </w:r>
      <w:r w:rsidR="007932EB" w:rsidRPr="003A7A65">
        <w:rPr>
          <w:rFonts w:ascii="Calibri" w:hAnsi="Calibri" w:cs="Calibri"/>
          <w:sz w:val="24"/>
          <w:szCs w:val="24"/>
        </w:rPr>
        <w:t xml:space="preserve">istración Pública Municipal del </w:t>
      </w:r>
      <w:r w:rsidRPr="003A7A65">
        <w:rPr>
          <w:rFonts w:ascii="Calibri" w:hAnsi="Calibri" w:cs="Calibri"/>
          <w:sz w:val="24"/>
          <w:szCs w:val="24"/>
        </w:rPr>
        <w:t>Estado de Jalisco.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>Tercero</w:t>
      </w:r>
      <w:r w:rsidRPr="003A7A65">
        <w:rPr>
          <w:rFonts w:ascii="Calibri" w:hAnsi="Calibri" w:cs="Calibri"/>
          <w:sz w:val="24"/>
          <w:szCs w:val="24"/>
        </w:rPr>
        <w:t>.- Instrúyase al Encargado de la Secre</w:t>
      </w:r>
      <w:r w:rsidR="007932EB" w:rsidRPr="003A7A65">
        <w:rPr>
          <w:rFonts w:ascii="Calibri" w:hAnsi="Calibri" w:cs="Calibri"/>
          <w:sz w:val="24"/>
          <w:szCs w:val="24"/>
        </w:rPr>
        <w:t xml:space="preserve">taria del Ayuntamiento para que </w:t>
      </w:r>
      <w:r w:rsidRPr="003A7A65">
        <w:rPr>
          <w:rFonts w:ascii="Calibri" w:hAnsi="Calibri" w:cs="Calibri"/>
          <w:sz w:val="24"/>
          <w:szCs w:val="24"/>
        </w:rPr>
        <w:t>una vez publicado el ordenamiento en cuestión, asiente la cer</w:t>
      </w:r>
      <w:r w:rsidR="007932EB" w:rsidRPr="003A7A65">
        <w:rPr>
          <w:rFonts w:ascii="Calibri" w:hAnsi="Calibri" w:cs="Calibri"/>
          <w:sz w:val="24"/>
          <w:szCs w:val="24"/>
        </w:rPr>
        <w:t xml:space="preserve">tificación </w:t>
      </w:r>
      <w:r w:rsidRPr="003A7A65">
        <w:rPr>
          <w:rFonts w:ascii="Calibri" w:hAnsi="Calibri" w:cs="Calibri"/>
          <w:sz w:val="24"/>
          <w:szCs w:val="24"/>
        </w:rPr>
        <w:t>correspondiente.</w:t>
      </w:r>
    </w:p>
    <w:p w:rsidR="007932EB" w:rsidRDefault="007932EB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Cuarto.- </w:t>
      </w:r>
      <w:r w:rsidRPr="003A7A65">
        <w:rPr>
          <w:rFonts w:ascii="Calibri" w:hAnsi="Calibri" w:cs="Calibri"/>
          <w:sz w:val="24"/>
          <w:szCs w:val="24"/>
        </w:rPr>
        <w:t>Remítase copia del presente ordenam</w:t>
      </w:r>
      <w:r w:rsidR="007932EB" w:rsidRPr="003A7A65">
        <w:rPr>
          <w:rFonts w:ascii="Calibri" w:hAnsi="Calibri" w:cs="Calibri"/>
          <w:sz w:val="24"/>
          <w:szCs w:val="24"/>
        </w:rPr>
        <w:t xml:space="preserve">iento al H. Congreso del Estado </w:t>
      </w:r>
      <w:r w:rsidRPr="003A7A65">
        <w:rPr>
          <w:rFonts w:ascii="Calibri" w:hAnsi="Calibri" w:cs="Calibri"/>
          <w:sz w:val="24"/>
          <w:szCs w:val="24"/>
        </w:rPr>
        <w:t>para su compendio en la biblioteca del Poder Legislativo.</w:t>
      </w:r>
    </w:p>
    <w:p w:rsidR="005D2A4A" w:rsidRDefault="005D2A4A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2825C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05pt;margin-top:.3pt;width:573pt;height:445pt;z-index:251659264">
            <v:imagedata r:id="rId8" o:title=""/>
            <w10:wrap type="square"/>
          </v:shape>
          <o:OLEObject Type="Embed" ProgID="AcroExch.Document.11" ShapeID="_x0000_s1026" DrawAspect="Content" ObjectID="_1504344495" r:id="rId9"/>
        </w:pic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5A4F6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Limitación del Centro Histórico del Municipio de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Amacueca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, Jalisco.</w: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C81E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A7A65">
        <w:rPr>
          <w:rFonts w:ascii="Calibri" w:hAnsi="Calibri" w:cs="Calibri"/>
          <w:b/>
          <w:bCs/>
          <w:sz w:val="24"/>
          <w:szCs w:val="24"/>
        </w:rPr>
        <w:t xml:space="preserve">Aprobado por el H. Ayuntamiento de </w:t>
      </w:r>
      <w:proofErr w:type="spellStart"/>
      <w:r w:rsidRPr="003A7A65">
        <w:rPr>
          <w:rFonts w:ascii="Calibri" w:hAnsi="Calibri" w:cs="Calibri"/>
          <w:b/>
          <w:bCs/>
          <w:sz w:val="24"/>
          <w:szCs w:val="24"/>
        </w:rPr>
        <w:t>Amacueca</w:t>
      </w:r>
      <w:proofErr w:type="spellEnd"/>
      <w:r w:rsidRPr="003A7A65">
        <w:rPr>
          <w:rFonts w:ascii="Calibri" w:hAnsi="Calibri" w:cs="Calibri"/>
          <w:b/>
          <w:bCs/>
          <w:sz w:val="24"/>
          <w:szCs w:val="24"/>
        </w:rPr>
        <w:t>, Jalisco.</w:t>
      </w: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1E8C" w:rsidRPr="003A7A65" w:rsidRDefault="00C81E8C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52A0D" w:rsidRPr="003A7A65" w:rsidRDefault="00552A0D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6C65" w:rsidRPr="003A7A65" w:rsidRDefault="004E6C65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B2DD9" w:rsidRPr="003A7A65" w:rsidRDefault="00BB2DD9" w:rsidP="004748F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BB2DD9" w:rsidRPr="003A7A65" w:rsidSect="00C81E8C">
      <w:headerReference w:type="default" r:id="rId10"/>
      <w:footerReference w:type="default" r:id="rId11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F5" w:rsidRDefault="00AD3CF5" w:rsidP="005D2A4A">
      <w:pPr>
        <w:spacing w:after="0" w:line="240" w:lineRule="auto"/>
      </w:pPr>
      <w:r>
        <w:separator/>
      </w:r>
    </w:p>
  </w:endnote>
  <w:endnote w:type="continuationSeparator" w:id="0">
    <w:p w:rsidR="00AD3CF5" w:rsidRDefault="00AD3CF5" w:rsidP="005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E08" w:rsidRDefault="00524D16" w:rsidP="000E4E08">
    <w:pPr>
      <w:pStyle w:val="Piedepgina"/>
      <w:pBdr>
        <w:top w:val="thinThickSmallGap" w:sz="24" w:space="1" w:color="622423" w:themeColor="accent2" w:themeShade="7F"/>
      </w:pBdr>
      <w:tabs>
        <w:tab w:val="clear" w:pos="8838"/>
        <w:tab w:val="right" w:pos="8505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San Cristóbal de la Barranca</w:t>
    </w:r>
    <w:r w:rsidR="000E4E08">
      <w:rPr>
        <w:rFonts w:asciiTheme="majorHAnsi" w:eastAsiaTheme="majorEastAsia" w:hAnsiTheme="majorHAnsi" w:cstheme="majorBidi"/>
      </w:rPr>
      <w:t xml:space="preserve">, Jalisco                                                                                                                                                   </w:t>
    </w:r>
    <w:r w:rsidR="000E4E08">
      <w:rPr>
        <w:rFonts w:asciiTheme="majorHAnsi" w:eastAsiaTheme="majorEastAsia" w:hAnsiTheme="majorHAnsi" w:cstheme="majorBidi"/>
        <w:lang w:val="es-ES"/>
      </w:rPr>
      <w:t xml:space="preserve">Página </w:t>
    </w:r>
    <w:r w:rsidR="002825C5" w:rsidRPr="002825C5">
      <w:rPr>
        <w:rFonts w:eastAsiaTheme="minorEastAsia"/>
      </w:rPr>
      <w:fldChar w:fldCharType="begin"/>
    </w:r>
    <w:r w:rsidR="000E4E08">
      <w:instrText>PAGE   \* MERGEFORMAT</w:instrText>
    </w:r>
    <w:r w:rsidR="002825C5" w:rsidRPr="002825C5">
      <w:rPr>
        <w:rFonts w:eastAsiaTheme="minorEastAsia"/>
      </w:rPr>
      <w:fldChar w:fldCharType="separate"/>
    </w:r>
    <w:r w:rsidR="00D63B21" w:rsidRPr="00D63B21">
      <w:rPr>
        <w:rFonts w:asciiTheme="majorHAnsi" w:eastAsiaTheme="majorEastAsia" w:hAnsiTheme="majorHAnsi" w:cstheme="majorBidi"/>
        <w:noProof/>
        <w:lang w:val="es-ES"/>
      </w:rPr>
      <w:t>1</w:t>
    </w:r>
    <w:r w:rsidR="002825C5">
      <w:rPr>
        <w:rFonts w:asciiTheme="majorHAnsi" w:eastAsiaTheme="majorEastAsia" w:hAnsiTheme="majorHAnsi" w:cstheme="majorBidi"/>
      </w:rPr>
      <w:fldChar w:fldCharType="end"/>
    </w:r>
  </w:p>
  <w:p w:rsidR="005D2A4A" w:rsidRDefault="005D2A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F5" w:rsidRDefault="00AD3CF5" w:rsidP="005D2A4A">
      <w:pPr>
        <w:spacing w:after="0" w:line="240" w:lineRule="auto"/>
      </w:pPr>
      <w:r>
        <w:separator/>
      </w:r>
    </w:p>
  </w:footnote>
  <w:footnote w:type="continuationSeparator" w:id="0">
    <w:p w:rsidR="00AD3CF5" w:rsidRDefault="00AD3CF5" w:rsidP="005D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ras Demi ITC" w:eastAsiaTheme="majorEastAsia" w:hAnsi="Eras Demi ITC" w:cstheme="majorBidi"/>
        <w:sz w:val="32"/>
        <w:szCs w:val="32"/>
      </w:rPr>
      <w:alias w:val="Título"/>
      <w:id w:val="77738743"/>
      <w:placeholder>
        <w:docPart w:val="52B77196B8CF40768EA47A4384306C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2A4A" w:rsidRDefault="003A7A65" w:rsidP="003A7A65">
        <w:pPr>
          <w:pStyle w:val="Encabezado"/>
          <w:pBdr>
            <w:bottom w:val="thickThinSmallGap" w:sz="24" w:space="1" w:color="622423" w:themeColor="accent2" w:themeShade="7F"/>
          </w:pBdr>
          <w:tabs>
            <w:tab w:val="clear" w:pos="4419"/>
            <w:tab w:val="center" w:pos="1134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Eras Demi ITC" w:eastAsiaTheme="majorEastAsia" w:hAnsi="Eras Demi ITC" w:cstheme="majorBidi"/>
            <w:sz w:val="32"/>
            <w:szCs w:val="32"/>
          </w:rPr>
          <w:t>REGLAMENTO DE IMAGEN URBANA</w:t>
        </w:r>
      </w:p>
    </w:sdtContent>
  </w:sdt>
  <w:p w:rsidR="005D2A4A" w:rsidRDefault="005D2A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AEC"/>
    <w:multiLevelType w:val="hybridMultilevel"/>
    <w:tmpl w:val="BE7AC8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EEF"/>
    <w:multiLevelType w:val="hybridMultilevel"/>
    <w:tmpl w:val="07B04C50"/>
    <w:lvl w:ilvl="0" w:tplc="4E128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6FD"/>
    <w:multiLevelType w:val="hybridMultilevel"/>
    <w:tmpl w:val="AD1A72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AB3"/>
    <w:multiLevelType w:val="hybridMultilevel"/>
    <w:tmpl w:val="39ACC4F4"/>
    <w:lvl w:ilvl="0" w:tplc="6F48A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3685"/>
    <w:multiLevelType w:val="hybridMultilevel"/>
    <w:tmpl w:val="9CAABD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5FC"/>
    <w:multiLevelType w:val="hybridMultilevel"/>
    <w:tmpl w:val="9AD2E3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2F1"/>
    <w:multiLevelType w:val="hybridMultilevel"/>
    <w:tmpl w:val="72082340"/>
    <w:lvl w:ilvl="0" w:tplc="06B0DA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B253F"/>
    <w:multiLevelType w:val="hybridMultilevel"/>
    <w:tmpl w:val="AA6C9B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DD6"/>
    <w:rsid w:val="000B7F04"/>
    <w:rsid w:val="000D33F4"/>
    <w:rsid w:val="000E4E08"/>
    <w:rsid w:val="00162CFC"/>
    <w:rsid w:val="00196857"/>
    <w:rsid w:val="001E5A45"/>
    <w:rsid w:val="002825C5"/>
    <w:rsid w:val="0028622C"/>
    <w:rsid w:val="00295E81"/>
    <w:rsid w:val="002B42DB"/>
    <w:rsid w:val="002C6316"/>
    <w:rsid w:val="002C6D4B"/>
    <w:rsid w:val="002D4443"/>
    <w:rsid w:val="00326953"/>
    <w:rsid w:val="003A7A65"/>
    <w:rsid w:val="00403C81"/>
    <w:rsid w:val="004748FE"/>
    <w:rsid w:val="00484DA3"/>
    <w:rsid w:val="004E6C65"/>
    <w:rsid w:val="00524D16"/>
    <w:rsid w:val="00552A0D"/>
    <w:rsid w:val="005A4F65"/>
    <w:rsid w:val="005D2A4A"/>
    <w:rsid w:val="005F0DD6"/>
    <w:rsid w:val="0075674B"/>
    <w:rsid w:val="00791665"/>
    <w:rsid w:val="007932EB"/>
    <w:rsid w:val="007A048C"/>
    <w:rsid w:val="00855C2A"/>
    <w:rsid w:val="00892DE4"/>
    <w:rsid w:val="00894736"/>
    <w:rsid w:val="00946F44"/>
    <w:rsid w:val="0096129F"/>
    <w:rsid w:val="00A07F79"/>
    <w:rsid w:val="00A20AB9"/>
    <w:rsid w:val="00A74F66"/>
    <w:rsid w:val="00A8682C"/>
    <w:rsid w:val="00AD3CF5"/>
    <w:rsid w:val="00BB2DD9"/>
    <w:rsid w:val="00C81E8C"/>
    <w:rsid w:val="00D334D9"/>
    <w:rsid w:val="00D63B21"/>
    <w:rsid w:val="00EA144A"/>
    <w:rsid w:val="00EB3AB5"/>
    <w:rsid w:val="00EB7EE3"/>
    <w:rsid w:val="00F45188"/>
    <w:rsid w:val="00FC5352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7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A4A"/>
  </w:style>
  <w:style w:type="paragraph" w:styleId="Piedepgina">
    <w:name w:val="footer"/>
    <w:basedOn w:val="Normal"/>
    <w:link w:val="PiedepginaCar"/>
    <w:uiPriority w:val="99"/>
    <w:unhideWhenUsed/>
    <w:rsid w:val="005D2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A4A"/>
  </w:style>
  <w:style w:type="paragraph" w:styleId="Textodeglobo">
    <w:name w:val="Balloon Text"/>
    <w:basedOn w:val="Normal"/>
    <w:link w:val="TextodegloboCar"/>
    <w:uiPriority w:val="99"/>
    <w:semiHidden/>
    <w:unhideWhenUsed/>
    <w:rsid w:val="005D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B77196B8CF40768EA47A4384306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4803-AC10-42C6-9C79-FA933E6A2043}"/>
      </w:docPartPr>
      <w:docPartBody>
        <w:p w:rsidR="00643246" w:rsidRDefault="00C5566D" w:rsidP="00C5566D">
          <w:pPr>
            <w:pStyle w:val="52B77196B8CF40768EA47A4384306C4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5566D"/>
    <w:rsid w:val="00643246"/>
    <w:rsid w:val="00700EE1"/>
    <w:rsid w:val="007E2EC0"/>
    <w:rsid w:val="00A97FE9"/>
    <w:rsid w:val="00C5566D"/>
    <w:rsid w:val="00D90067"/>
    <w:rsid w:val="00E2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B77196B8CF40768EA47A4384306C46">
    <w:name w:val="52B77196B8CF40768EA47A4384306C46"/>
    <w:rsid w:val="00C5566D"/>
  </w:style>
  <w:style w:type="paragraph" w:customStyle="1" w:styleId="7C1E70A9B9204879BC5093805717C71F">
    <w:name w:val="7C1E70A9B9204879BC5093805717C71F"/>
    <w:rsid w:val="00C5566D"/>
  </w:style>
  <w:style w:type="paragraph" w:customStyle="1" w:styleId="A4A282F4591145FCB4640B759EC64550">
    <w:name w:val="A4A282F4591145FCB4640B759EC64550"/>
    <w:rsid w:val="00700E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5EB4-F78E-4B0E-835E-BFBA9F3E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4364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IMAGEN URBANA</vt:lpstr>
    </vt:vector>
  </TitlesOfParts>
  <Company/>
  <LinksUpToDate>false</LinksUpToDate>
  <CharactersWithSpaces>28311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IMAGEN URBANA</dc:title>
  <dc:creator>Obras Publicas</dc:creator>
  <cp:lastModifiedBy>OEM</cp:lastModifiedBy>
  <cp:revision>4</cp:revision>
  <cp:lastPrinted>2015-09-21T17:41:00Z</cp:lastPrinted>
  <dcterms:created xsi:type="dcterms:W3CDTF">2015-02-17T20:26:00Z</dcterms:created>
  <dcterms:modified xsi:type="dcterms:W3CDTF">2015-09-21T17:42:00Z</dcterms:modified>
</cp:coreProperties>
</file>